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1" w:lineRule="atLeast"/>
        <w:ind w:left="0" w:right="0" w:firstLine="560"/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1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关于购买第三方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校园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安全检查服务的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市场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询价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1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调研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1" w:lineRule="atLeast"/>
        <w:ind w:left="0" w:right="0" w:firstLine="560"/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-178" w:right="-218" w:firstLine="67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升校园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安全生产管理水平，强化隐患排查整改，有效防范各类安全生产事故发生，保持行业安全生产形势平稳、社会和谐稳定，我单位就购买第三方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安全检查服务进行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市场询价调研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-200" w:right="0" w:firstLine="514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"http://www.qdtjxx.cn/pic/other/2023-11-01-14-30-594.docx" \t "http://www.qdtjxx.cn/_blank"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一、采购内容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bookmarkStart w:id="0" w:name="_Toc421519552"/>
      <w:bookmarkEnd w:id="0"/>
      <w:bookmarkStart w:id="1" w:name="_Toc20050"/>
      <w:bookmarkEnd w:id="1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一）校园安全检查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单位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对启东市154家中小学幼儿园进行现场安全隐患排查。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服务要求：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按照《中华人民共和国消防法》(中华人民共和国主席令第 81号)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《中华人民共和国安全生产法》(中华人民共和国主席令第88号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《中华人民共和国特种设备安全法》(中华人民共和国主席令第4号)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《中华人民共和国民办教育促进法》(中华人民共和国主席令第24号)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《江苏省民办非学历教育机构设置和管理办法(修订)》(苏教规[2017]6号)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《中小学幼儿园安全管理办法》(教育部令第23号)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《关于进一步加强民办非学历教育培训机构安全工作的通知》(通教职社[2012]15号)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《危险化学品安全管理条例》国务院令(591号)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FFFFF"/>
        </w:rPr>
        <w:t>《建筑防火通用规范》《建筑内部装修设计规范》《中小学设计规范》（GB50099-2011）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单位消防安全管理规范》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《南通市城镇燃气行业领域安全生产风险专项整治巩固提升年行动 工作方案》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对启东市中小学幼儿园的消防安全、电路安全、燃气安全、建筑安全、危化品安全等方面进行风险识别与隐患排查，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并列出清单报告。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2.每个学校均需出具纸质检查报告（含问题描述、整改建议、整改建议的依据、现场彩色照片）一式两份，彩色打印。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3.出具启东市中小学幼儿园安全隐患排查综合报告（一式3份，彩色打印）内容包括但不限于：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①安全隐患排查概述（含排查工作安排、排查依据等）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②安全隐患描述与建议（含安全隐患描述、隐患分类、隐患等级、重大隐患问题及改进建议等）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③附各学校安全隐患清单（存在问题图片、问题描述、整改要求及建议、整改依据）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4.每所学校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应为注册安全工程师。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5.检查完成时间为1个月，检查完毕后10日内出具相关检查报告。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二、报价供应商的要求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1.符合《中华人民共和国政府采购法》第二十二条的规定；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2.未被“信用中国”网站列入失信被执行人、重大税收违法案件当事人名单、政府采购严重失信行为记录名单；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3.报价供应商应具有有效的营业执照；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4.本项目不接受联合体报价。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2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三、约定事项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1.参与报价的供应商需将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市场询价表及营业执照复印件加盖单位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公章于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2024年4月1日 17:00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前，送或寄（以邮戳为准）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江苏省启东市汇龙镇人民中路726号启东市教育体育局808室）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周习平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80923808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2.报价费用说明：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报价包含本项目人员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劳务支出、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交通出行、食宿、材料设备成本、管理费、利润、税金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所有风险、责任等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一切费用。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报价人必须采用人民币报价。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拟支付方式：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每所学校的现场检查，提供各校检查报告及综合报告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其他：（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）请报价单位认真核算、如实报价；（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）本次报价仅作为市场调研用，因此价格仅供参考；（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）本次调研询价不接收质疑函，只接收对本项目的建议。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附件：第三方校园安全检查服务项目市场询价表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启东市教育体育局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shd w:val="clear" w:color="auto" w:fill="FFFFFF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shd w:val="clear" w:color="auto" w:fill="FFFFFF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shd w:val="clear" w:color="auto" w:fill="FFFFFF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4"/>
        <w:widowControl/>
        <w:spacing w:beforeAutospacing="0" w:afterAutospacing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附件：</w:t>
      </w:r>
    </w:p>
    <w:p>
      <w:pPr>
        <w:pStyle w:val="4"/>
        <w:widowControl/>
        <w:spacing w:beforeAutospacing="0"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第三方校园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安全检查服务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项目市场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询价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表</w:t>
      </w:r>
    </w:p>
    <w:p>
      <w:pPr>
        <w:spacing w:line="500" w:lineRule="exact"/>
        <w:jc w:val="center"/>
        <w:rPr>
          <w:rFonts w:hint="eastAsia" w:ascii="仿宋" w:hAnsi="仿宋" w:eastAsia="仿宋" w:cs="仿宋"/>
          <w:color w:val="auto"/>
          <w:sz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  <w:t xml:space="preserve">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  <w:gridCol w:w="204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价格（元）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三方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校园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安全检查服务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项目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</w:tr>
    </w:tbl>
    <w:p>
      <w:pPr>
        <w:pStyle w:val="4"/>
        <w:widowControl/>
        <w:spacing w:beforeAutospacing="0" w:afterAutospacing="0" w:line="440" w:lineRule="atLeas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  <w:t>本报价表须机打并加盖报价单位公章，手填无效。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  <w:t>报价单位：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  <w:t>　　　　       　     　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  <w:t>（须盖章） 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  <w:lang w:eastAsia="zh-CN"/>
        </w:rPr>
        <w:t>或者授权代表人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  <w:t>　　　　                 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  <w:t>时  间：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  <w:t>　　　　                　   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  <w:t>　　　　                　   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56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08AE"/>
    <w:rsid w:val="02C46466"/>
    <w:rsid w:val="056D306A"/>
    <w:rsid w:val="060B392A"/>
    <w:rsid w:val="0ADC375E"/>
    <w:rsid w:val="101D3A64"/>
    <w:rsid w:val="120E4555"/>
    <w:rsid w:val="12556023"/>
    <w:rsid w:val="179E7D1E"/>
    <w:rsid w:val="1F3A08AE"/>
    <w:rsid w:val="25664C3D"/>
    <w:rsid w:val="27037402"/>
    <w:rsid w:val="27091C42"/>
    <w:rsid w:val="33684842"/>
    <w:rsid w:val="343D3142"/>
    <w:rsid w:val="3DF763B6"/>
    <w:rsid w:val="43901440"/>
    <w:rsid w:val="452D090B"/>
    <w:rsid w:val="51AC5B04"/>
    <w:rsid w:val="530400B5"/>
    <w:rsid w:val="54821B39"/>
    <w:rsid w:val="5DA34A2F"/>
    <w:rsid w:val="60C10FDF"/>
    <w:rsid w:val="6DC71E97"/>
    <w:rsid w:val="70213C84"/>
    <w:rsid w:val="70F71682"/>
    <w:rsid w:val="7866657B"/>
    <w:rsid w:val="786C12A0"/>
    <w:rsid w:val="7A4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2024-03-24T08:56:00Z</dcterms:created>
  <dc:creator>admin</dc:creator>
  <cp:lastModifiedBy>admin</cp:lastModifiedBy>
  <cp:lastPrinted>2024-03-27T02:14:00Z</cp:lastPrinted>
  <dcterms:modified xsi:type="dcterms:W3CDTF">2024-03-27T09:09:48Z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59B15807777B42B989ADA8BA3562051E</vt:lpwstr>
  </property>
</Properties>
</file>