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cs="宋体" w:asciiTheme="minorEastAsia" w:hAnsiTheme="minorEastAsia" w:eastAsiaTheme="minorEastAsia"/>
          <w:b/>
          <w:color w:val="000000"/>
          <w:sz w:val="36"/>
          <w:szCs w:val="36"/>
        </w:rPr>
      </w:pPr>
      <w:r>
        <w:rPr>
          <w:rFonts w:hint="eastAsia" w:cs="宋体" w:asciiTheme="minorEastAsia" w:hAnsiTheme="minorEastAsia" w:eastAsiaTheme="minorEastAsia"/>
          <w:b/>
          <w:color w:val="000000"/>
          <w:sz w:val="36"/>
          <w:szCs w:val="36"/>
        </w:rPr>
        <w:t>启东市第一中学</w:t>
      </w:r>
      <w:bookmarkStart w:id="0" w:name="_Hlk195099800"/>
      <w:r>
        <w:rPr>
          <w:rFonts w:hint="eastAsia" w:cs="宋体" w:asciiTheme="minorEastAsia" w:hAnsiTheme="minorEastAsia" w:eastAsiaTheme="minorEastAsia"/>
          <w:b/>
          <w:color w:val="000000"/>
          <w:sz w:val="36"/>
          <w:szCs w:val="36"/>
        </w:rPr>
        <w:t>学生</w:t>
      </w:r>
      <w:bookmarkStart w:id="1" w:name="OLE_LINK1"/>
      <w:r>
        <w:rPr>
          <w:rFonts w:hint="eastAsia" w:cs="宋体" w:asciiTheme="minorEastAsia" w:hAnsiTheme="minorEastAsia" w:eastAsiaTheme="minorEastAsia"/>
          <w:b/>
          <w:color w:val="000000"/>
          <w:sz w:val="36"/>
          <w:szCs w:val="36"/>
        </w:rPr>
        <w:t>宿舍消防报警设备</w:t>
      </w:r>
      <w:bookmarkEnd w:id="0"/>
      <w:r>
        <w:rPr>
          <w:rFonts w:hint="eastAsia" w:cs="宋体" w:asciiTheme="minorEastAsia" w:hAnsiTheme="minorEastAsia" w:eastAsiaTheme="minorEastAsia"/>
          <w:b/>
          <w:color w:val="000000"/>
          <w:sz w:val="36"/>
          <w:szCs w:val="36"/>
        </w:rPr>
        <w:t>采购与安装</w:t>
      </w:r>
      <w:bookmarkEnd w:id="1"/>
      <w:r>
        <w:rPr>
          <w:rFonts w:hint="eastAsia" w:cs="宋体" w:asciiTheme="minorEastAsia" w:hAnsiTheme="minorEastAsia" w:eastAsiaTheme="minorEastAsia"/>
          <w:b/>
          <w:color w:val="000000"/>
          <w:sz w:val="36"/>
          <w:szCs w:val="36"/>
        </w:rPr>
        <w:t>市场询价调研公告</w:t>
      </w:r>
    </w:p>
    <w:p>
      <w:pPr>
        <w:adjustRightInd w:val="0"/>
        <w:snapToGrid w:val="0"/>
        <w:spacing w:line="46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一．采购货物名称：</w:t>
      </w:r>
    </w:p>
    <w:p>
      <w:pPr>
        <w:adjustRightInd w:val="0"/>
        <w:snapToGrid w:val="0"/>
        <w:spacing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567"/>
        <w:gridCol w:w="851"/>
        <w:gridCol w:w="850"/>
        <w:gridCol w:w="851"/>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9" w:type="dxa"/>
            <w:vMerge w:val="restart"/>
            <w:vAlign w:val="center"/>
          </w:tcPr>
          <w:p>
            <w:pPr>
              <w:jc w:val="center"/>
              <w:rPr>
                <w:rFonts w:ascii="宋体" w:hAnsi="宋体"/>
                <w:kern w:val="0"/>
                <w:sz w:val="28"/>
                <w:szCs w:val="28"/>
              </w:rPr>
            </w:pPr>
            <w:r>
              <w:rPr>
                <w:rFonts w:hint="eastAsia" w:ascii="宋体" w:hAnsi="宋体"/>
                <w:kern w:val="0"/>
                <w:sz w:val="28"/>
                <w:szCs w:val="28"/>
              </w:rPr>
              <w:t>设备名称</w:t>
            </w:r>
          </w:p>
        </w:tc>
        <w:tc>
          <w:tcPr>
            <w:tcW w:w="3260" w:type="dxa"/>
            <w:vMerge w:val="restart"/>
            <w:vAlign w:val="center"/>
          </w:tcPr>
          <w:p>
            <w:pPr>
              <w:jc w:val="center"/>
              <w:rPr>
                <w:rFonts w:ascii="宋体" w:hAnsi="宋体"/>
                <w:kern w:val="0"/>
                <w:sz w:val="28"/>
                <w:szCs w:val="28"/>
              </w:rPr>
            </w:pPr>
            <w:r>
              <w:rPr>
                <w:rFonts w:hint="eastAsia" w:ascii="宋体" w:hAnsi="宋体"/>
                <w:kern w:val="0"/>
                <w:sz w:val="28"/>
                <w:szCs w:val="28"/>
              </w:rPr>
              <w:t>规格、技术参数</w:t>
            </w:r>
          </w:p>
        </w:tc>
        <w:tc>
          <w:tcPr>
            <w:tcW w:w="567" w:type="dxa"/>
            <w:vMerge w:val="restart"/>
            <w:vAlign w:val="center"/>
          </w:tcPr>
          <w:p>
            <w:pPr>
              <w:jc w:val="center"/>
              <w:rPr>
                <w:rFonts w:ascii="宋体" w:hAnsi="宋体"/>
                <w:kern w:val="0"/>
                <w:sz w:val="28"/>
                <w:szCs w:val="28"/>
              </w:rPr>
            </w:pPr>
            <w:r>
              <w:rPr>
                <w:rFonts w:hint="eastAsia" w:ascii="宋体" w:hAnsi="宋体"/>
                <w:kern w:val="0"/>
                <w:sz w:val="28"/>
                <w:szCs w:val="28"/>
              </w:rPr>
              <w:t>单位</w:t>
            </w:r>
          </w:p>
        </w:tc>
        <w:tc>
          <w:tcPr>
            <w:tcW w:w="4111" w:type="dxa"/>
            <w:gridSpan w:val="5"/>
            <w:vAlign w:val="center"/>
          </w:tcPr>
          <w:p>
            <w:pPr>
              <w:jc w:val="center"/>
              <w:rPr>
                <w:rFonts w:ascii="宋体" w:hAnsi="宋体"/>
                <w:kern w:val="0"/>
                <w:sz w:val="28"/>
                <w:szCs w:val="28"/>
              </w:rPr>
            </w:pPr>
            <w:r>
              <w:rPr>
                <w:rFonts w:hint="eastAsia" w:ascii="宋体" w:hAnsi="宋体"/>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Merge w:val="continue"/>
          </w:tcPr>
          <w:p>
            <w:pPr>
              <w:jc w:val="left"/>
              <w:rPr>
                <w:rFonts w:ascii="宋体" w:hAnsi="宋体"/>
                <w:kern w:val="0"/>
                <w:sz w:val="28"/>
                <w:szCs w:val="28"/>
              </w:rPr>
            </w:pPr>
          </w:p>
        </w:tc>
        <w:tc>
          <w:tcPr>
            <w:tcW w:w="3260" w:type="dxa"/>
            <w:vMerge w:val="continue"/>
          </w:tcPr>
          <w:p>
            <w:pPr>
              <w:jc w:val="left"/>
              <w:rPr>
                <w:rFonts w:ascii="宋体" w:hAnsi="宋体"/>
                <w:kern w:val="0"/>
                <w:sz w:val="28"/>
                <w:szCs w:val="28"/>
              </w:rPr>
            </w:pPr>
          </w:p>
        </w:tc>
        <w:tc>
          <w:tcPr>
            <w:tcW w:w="567" w:type="dxa"/>
            <w:vMerge w:val="continue"/>
          </w:tcPr>
          <w:p>
            <w:pPr>
              <w:jc w:val="left"/>
              <w:rPr>
                <w:rFonts w:ascii="宋体" w:hAnsi="宋体"/>
                <w:kern w:val="0"/>
                <w:sz w:val="28"/>
                <w:szCs w:val="28"/>
              </w:rPr>
            </w:pPr>
          </w:p>
        </w:tc>
        <w:tc>
          <w:tcPr>
            <w:tcW w:w="851" w:type="dxa"/>
            <w:vAlign w:val="center"/>
          </w:tcPr>
          <w:p>
            <w:pPr>
              <w:jc w:val="center"/>
              <w:rPr>
                <w:rFonts w:ascii="宋体" w:hAnsi="宋体"/>
                <w:kern w:val="0"/>
                <w:sz w:val="28"/>
                <w:szCs w:val="28"/>
              </w:rPr>
            </w:pPr>
            <w:r>
              <w:rPr>
                <w:rFonts w:hint="eastAsia" w:ascii="宋体" w:hAnsi="宋体"/>
                <w:kern w:val="0"/>
                <w:sz w:val="28"/>
                <w:szCs w:val="28"/>
              </w:rPr>
              <w:t>1#楼</w:t>
            </w:r>
          </w:p>
        </w:tc>
        <w:tc>
          <w:tcPr>
            <w:tcW w:w="850" w:type="dxa"/>
            <w:vAlign w:val="center"/>
          </w:tcPr>
          <w:p>
            <w:pPr>
              <w:jc w:val="center"/>
              <w:rPr>
                <w:rFonts w:ascii="宋体" w:hAnsi="宋体"/>
                <w:kern w:val="0"/>
                <w:sz w:val="28"/>
                <w:szCs w:val="28"/>
              </w:rPr>
            </w:pPr>
            <w:r>
              <w:rPr>
                <w:rFonts w:ascii="宋体" w:hAnsi="宋体"/>
                <w:kern w:val="0"/>
                <w:sz w:val="28"/>
                <w:szCs w:val="28"/>
              </w:rPr>
              <w:t>2</w:t>
            </w:r>
            <w:r>
              <w:rPr>
                <w:rFonts w:hint="eastAsia" w:ascii="宋体" w:hAnsi="宋体"/>
                <w:kern w:val="0"/>
                <w:sz w:val="28"/>
                <w:szCs w:val="28"/>
              </w:rPr>
              <w:t>#楼</w:t>
            </w:r>
          </w:p>
        </w:tc>
        <w:tc>
          <w:tcPr>
            <w:tcW w:w="851" w:type="dxa"/>
            <w:vAlign w:val="center"/>
          </w:tcPr>
          <w:p>
            <w:pPr>
              <w:jc w:val="center"/>
              <w:rPr>
                <w:rFonts w:ascii="宋体" w:hAnsi="宋体"/>
                <w:kern w:val="0"/>
                <w:sz w:val="28"/>
                <w:szCs w:val="28"/>
              </w:rPr>
            </w:pPr>
            <w:r>
              <w:rPr>
                <w:rFonts w:ascii="宋体" w:hAnsi="宋体"/>
                <w:kern w:val="0"/>
                <w:sz w:val="28"/>
                <w:szCs w:val="28"/>
              </w:rPr>
              <w:t>3</w:t>
            </w:r>
            <w:r>
              <w:rPr>
                <w:rFonts w:hint="eastAsia" w:ascii="宋体" w:hAnsi="宋体"/>
                <w:kern w:val="0"/>
                <w:sz w:val="28"/>
                <w:szCs w:val="28"/>
              </w:rPr>
              <w:t>#楼</w:t>
            </w:r>
          </w:p>
        </w:tc>
        <w:tc>
          <w:tcPr>
            <w:tcW w:w="708" w:type="dxa"/>
            <w:vAlign w:val="center"/>
          </w:tcPr>
          <w:p>
            <w:pPr>
              <w:jc w:val="center"/>
              <w:rPr>
                <w:rFonts w:ascii="宋体" w:hAnsi="宋体"/>
                <w:kern w:val="0"/>
                <w:sz w:val="20"/>
                <w:szCs w:val="21"/>
              </w:rPr>
            </w:pPr>
            <w:r>
              <w:rPr>
                <w:rFonts w:hint="eastAsia" w:ascii="宋体" w:hAnsi="宋体"/>
                <w:kern w:val="0"/>
                <w:sz w:val="20"/>
                <w:szCs w:val="21"/>
              </w:rPr>
              <w:t>教师公寓</w:t>
            </w:r>
          </w:p>
        </w:tc>
        <w:tc>
          <w:tcPr>
            <w:tcW w:w="851" w:type="dxa"/>
            <w:vAlign w:val="center"/>
          </w:tcPr>
          <w:p>
            <w:pPr>
              <w:jc w:val="center"/>
              <w:rPr>
                <w:rFonts w:ascii="宋体" w:hAnsi="宋体"/>
                <w:kern w:val="0"/>
                <w:sz w:val="28"/>
                <w:szCs w:val="28"/>
              </w:rPr>
            </w:pPr>
            <w:r>
              <w:rPr>
                <w:rFonts w:hint="eastAsia" w:ascii="宋体" w:hAnsi="宋体"/>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959" w:type="dxa"/>
            <w:vAlign w:val="center"/>
          </w:tcPr>
          <w:p>
            <w:pPr>
              <w:jc w:val="center"/>
              <w:rPr>
                <w:rFonts w:ascii="宋体" w:hAnsi="宋体"/>
                <w:kern w:val="0"/>
                <w:sz w:val="24"/>
              </w:rPr>
            </w:pPr>
            <w:r>
              <w:rPr>
                <w:rFonts w:ascii="宋体" w:hAnsi="宋体"/>
                <w:kern w:val="0"/>
                <w:sz w:val="24"/>
              </w:rPr>
              <w:t>点型光电感烟火灾探测器</w:t>
            </w:r>
          </w:p>
          <w:p>
            <w:pPr>
              <w:jc w:val="center"/>
              <w:rPr>
                <w:rFonts w:ascii="宋体" w:hAnsi="宋体"/>
                <w:kern w:val="0"/>
                <w:sz w:val="24"/>
              </w:rPr>
            </w:pPr>
            <w:r>
              <w:rPr>
                <w:rFonts w:hint="eastAsia" w:ascii="宋体" w:hAnsi="宋体"/>
                <w:kern w:val="0"/>
                <w:sz w:val="24"/>
              </w:rPr>
              <w:t>★</w:t>
            </w:r>
          </w:p>
        </w:tc>
        <w:tc>
          <w:tcPr>
            <w:tcW w:w="3260" w:type="dxa"/>
            <w:vAlign w:val="center"/>
          </w:tcPr>
          <w:p>
            <w:pPr>
              <w:numPr>
                <w:ilvl w:val="0"/>
                <w:numId w:val="1"/>
              </w:num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名称：</w:t>
            </w:r>
            <w:r>
              <w:rPr>
                <w:rFonts w:asciiTheme="minorEastAsia" w:hAnsiTheme="minorEastAsia" w:eastAsiaTheme="minorEastAsia"/>
                <w:kern w:val="0"/>
                <w:szCs w:val="21"/>
              </w:rPr>
              <w:t>点型光电感烟火灾探测器</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2、规格、参数：编址型，二总线无极性；内置消防行业专用微处理器，探测器对自身采集到的数据进行存储和判断，具有自诊断功能；污染自动补偿；具有导流槽设计，抗干扰、抗潮湿能力强；</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29</w:t>
            </w:r>
          </w:p>
        </w:tc>
        <w:tc>
          <w:tcPr>
            <w:tcW w:w="850" w:type="dxa"/>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06</w:t>
            </w:r>
          </w:p>
        </w:tc>
        <w:tc>
          <w:tcPr>
            <w:tcW w:w="851"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84</w:t>
            </w:r>
          </w:p>
        </w:tc>
        <w:tc>
          <w:tcPr>
            <w:tcW w:w="708"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15</w:t>
            </w:r>
          </w:p>
        </w:tc>
        <w:tc>
          <w:tcPr>
            <w:tcW w:w="851" w:type="dxa"/>
            <w:vAlign w:val="center"/>
          </w:tcPr>
          <w:p>
            <w:pPr>
              <w:jc w:val="center"/>
              <w:rPr>
                <w:rFonts w:ascii="宋体" w:hAnsi="宋体"/>
                <w:kern w:val="0"/>
                <w:sz w:val="24"/>
              </w:rPr>
            </w:pPr>
            <w:r>
              <w:rPr>
                <w:rFonts w:hint="eastAsia" w:ascii="宋体" w:hAnsi="宋体"/>
                <w:kern w:val="0"/>
                <w:sz w:val="24"/>
              </w:rPr>
              <w:t>7</w:t>
            </w:r>
            <w:r>
              <w:rPr>
                <w:rFonts w:ascii="宋体" w:hAnsi="宋体"/>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959" w:type="dxa"/>
            <w:vAlign w:val="center"/>
          </w:tcPr>
          <w:p>
            <w:pPr>
              <w:jc w:val="center"/>
              <w:rPr>
                <w:rFonts w:ascii="宋体" w:hAnsi="宋体"/>
                <w:kern w:val="0"/>
                <w:sz w:val="24"/>
              </w:rPr>
            </w:pPr>
            <w:r>
              <w:rPr>
                <w:rFonts w:ascii="宋体" w:hAnsi="宋体"/>
                <w:kern w:val="0"/>
                <w:sz w:val="24"/>
              </w:rPr>
              <w:t>手动火灾报警按钮</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w:t>
            </w:r>
            <w:r>
              <w:rPr>
                <w:rFonts w:asciiTheme="minorEastAsia" w:hAnsiTheme="minorEastAsia" w:eastAsiaTheme="minorEastAsia"/>
                <w:kern w:val="0"/>
                <w:szCs w:val="21"/>
              </w:rPr>
              <w:t>手动火灾报警按钮</w:t>
            </w:r>
          </w:p>
          <w:p>
            <w:pPr>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2、规格、参数：编址型，二总线无极性，带电话插孔；采用消防专用芯片；</w:t>
            </w:r>
          </w:p>
          <w:p>
            <w:pPr>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具有抢占功能，启动命令最快上报速度≤1S；</w:t>
            </w:r>
          </w:p>
          <w:p>
            <w:pPr>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专用钥匙机械复位；</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5</w:t>
            </w:r>
          </w:p>
        </w:tc>
        <w:tc>
          <w:tcPr>
            <w:tcW w:w="850"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6</w:t>
            </w:r>
          </w:p>
        </w:tc>
        <w:tc>
          <w:tcPr>
            <w:tcW w:w="851"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6</w:t>
            </w:r>
          </w:p>
        </w:tc>
        <w:tc>
          <w:tcPr>
            <w:tcW w:w="708"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5</w:t>
            </w:r>
            <w:r>
              <w:rPr>
                <w:rFonts w:ascii="宋体" w:hAnsi="宋体"/>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959" w:type="dxa"/>
            <w:vAlign w:val="center"/>
          </w:tcPr>
          <w:p>
            <w:pPr>
              <w:jc w:val="center"/>
              <w:rPr>
                <w:rFonts w:ascii="宋体" w:hAnsi="宋体"/>
                <w:kern w:val="0"/>
                <w:sz w:val="24"/>
              </w:rPr>
            </w:pPr>
            <w:r>
              <w:rPr>
                <w:rFonts w:ascii="宋体" w:hAnsi="宋体"/>
                <w:kern w:val="0"/>
                <w:sz w:val="24"/>
              </w:rPr>
              <w:t>消火栓按钮</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w:t>
            </w:r>
            <w:r>
              <w:rPr>
                <w:rFonts w:asciiTheme="minorEastAsia" w:hAnsiTheme="minorEastAsia" w:eastAsiaTheme="minorEastAsia"/>
                <w:kern w:val="0"/>
                <w:szCs w:val="21"/>
              </w:rPr>
              <w:t>消火栓按钮</w:t>
            </w:r>
          </w:p>
          <w:p>
            <w:pPr>
              <w:spacing w:line="320" w:lineRule="exac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规格、参数：编址型，二总线无极性；采用消防专用芯片；</w:t>
            </w:r>
          </w:p>
          <w:p>
            <w:pPr>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 具有抢占功能，启动命令最快上报速度≤1S；</w:t>
            </w:r>
          </w:p>
          <w:p>
            <w:pPr>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4. 专用钥匙机械复位；</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5</w:t>
            </w:r>
          </w:p>
        </w:tc>
        <w:tc>
          <w:tcPr>
            <w:tcW w:w="850" w:type="dxa"/>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5</w:t>
            </w:r>
          </w:p>
        </w:tc>
        <w:tc>
          <w:tcPr>
            <w:tcW w:w="851" w:type="dxa"/>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9</w:t>
            </w:r>
          </w:p>
        </w:tc>
        <w:tc>
          <w:tcPr>
            <w:tcW w:w="851" w:type="dxa"/>
            <w:vAlign w:val="center"/>
          </w:tcPr>
          <w:p>
            <w:pPr>
              <w:jc w:val="center"/>
              <w:rPr>
                <w:rFonts w:ascii="宋体" w:hAnsi="宋体"/>
                <w:kern w:val="0"/>
                <w:sz w:val="24"/>
              </w:rPr>
            </w:pPr>
            <w:r>
              <w:rPr>
                <w:rFonts w:hint="eastAsia" w:ascii="宋体" w:hAnsi="宋体"/>
                <w:kern w:val="0"/>
                <w:sz w:val="24"/>
              </w:rPr>
              <w:t>8</w:t>
            </w:r>
            <w:r>
              <w:rPr>
                <w:rFonts w:ascii="宋体" w:hAnsi="宋体"/>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959" w:type="dxa"/>
            <w:vAlign w:val="center"/>
          </w:tcPr>
          <w:p>
            <w:pPr>
              <w:jc w:val="center"/>
              <w:rPr>
                <w:rFonts w:ascii="宋体" w:hAnsi="宋体"/>
                <w:kern w:val="0"/>
                <w:sz w:val="24"/>
              </w:rPr>
            </w:pPr>
            <w:r>
              <w:rPr>
                <w:rFonts w:hint="eastAsia" w:ascii="宋体" w:hAnsi="宋体"/>
                <w:kern w:val="0"/>
                <w:sz w:val="24"/>
              </w:rPr>
              <w:t>火灾声光警报器</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asciiTheme="minorEastAsia" w:hAnsiTheme="minorEastAsia" w:eastAsiaTheme="minorEastAsia" w:cstheme="minorBidi"/>
                <w:szCs w:val="21"/>
              </w:rPr>
              <w:t>1、</w:t>
            </w:r>
            <w:r>
              <w:rPr>
                <w:rFonts w:hint="eastAsia" w:asciiTheme="minorEastAsia" w:hAnsiTheme="minorEastAsia" w:eastAsiaTheme="minorEastAsia"/>
                <w:kern w:val="0"/>
                <w:szCs w:val="21"/>
              </w:rPr>
              <w:t>名称：火灾声光警报器</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规格、参数：编址型，二总线无极性；可通过编码设置两种不同的警报声；可通过编码器设置单独声、单独光等状态；</w:t>
            </w:r>
          </w:p>
        </w:tc>
        <w:tc>
          <w:tcPr>
            <w:tcW w:w="567" w:type="dxa"/>
            <w:vAlign w:val="center"/>
          </w:tcPr>
          <w:p>
            <w:pP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15</w:t>
            </w:r>
          </w:p>
        </w:tc>
        <w:tc>
          <w:tcPr>
            <w:tcW w:w="850" w:type="dxa"/>
            <w:vAlign w:val="center"/>
          </w:tcPr>
          <w:p>
            <w:pPr>
              <w:jc w:val="center"/>
              <w:rPr>
                <w:rFonts w:ascii="宋体" w:hAnsi="宋体"/>
                <w:kern w:val="0"/>
                <w:sz w:val="24"/>
              </w:rPr>
            </w:pPr>
            <w:r>
              <w:rPr>
                <w:rFonts w:hint="eastAsia" w:ascii="宋体" w:hAnsi="宋体"/>
                <w:kern w:val="0"/>
                <w:sz w:val="24"/>
              </w:rPr>
              <w:t>16</w:t>
            </w:r>
          </w:p>
        </w:tc>
        <w:tc>
          <w:tcPr>
            <w:tcW w:w="851" w:type="dxa"/>
            <w:vAlign w:val="center"/>
          </w:tcPr>
          <w:p>
            <w:pPr>
              <w:jc w:val="center"/>
              <w:rPr>
                <w:rFonts w:ascii="宋体" w:hAnsi="宋体"/>
                <w:kern w:val="0"/>
                <w:sz w:val="24"/>
              </w:rPr>
            </w:pPr>
            <w:r>
              <w:rPr>
                <w:rFonts w:hint="eastAsia" w:ascii="宋体" w:hAnsi="宋体"/>
                <w:kern w:val="0"/>
                <w:sz w:val="24"/>
              </w:rPr>
              <w:t>16</w:t>
            </w:r>
          </w:p>
        </w:tc>
        <w:tc>
          <w:tcPr>
            <w:tcW w:w="708" w:type="dxa"/>
            <w:vAlign w:val="center"/>
          </w:tcPr>
          <w:p>
            <w:pPr>
              <w:jc w:val="center"/>
              <w:rPr>
                <w:rFonts w:ascii="宋体" w:hAnsi="宋体"/>
                <w:kern w:val="0"/>
                <w:sz w:val="24"/>
              </w:rPr>
            </w:pPr>
            <w:r>
              <w:rPr>
                <w:rFonts w:hint="eastAsia" w:ascii="宋体" w:hAnsi="宋体"/>
                <w:kern w:val="0"/>
                <w:sz w:val="24"/>
              </w:rPr>
              <w:t>12</w:t>
            </w:r>
          </w:p>
        </w:tc>
        <w:tc>
          <w:tcPr>
            <w:tcW w:w="851" w:type="dxa"/>
            <w:vAlign w:val="center"/>
          </w:tcPr>
          <w:p>
            <w:pPr>
              <w:jc w:val="center"/>
              <w:rPr>
                <w:rFonts w:ascii="宋体" w:hAnsi="宋体"/>
                <w:kern w:val="0"/>
                <w:sz w:val="24"/>
              </w:rPr>
            </w:pPr>
            <w:r>
              <w:rPr>
                <w:rFonts w:hint="eastAsia" w:ascii="宋体" w:hAnsi="宋体"/>
                <w:kern w:val="0"/>
                <w:sz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959" w:type="dxa"/>
            <w:vAlign w:val="center"/>
          </w:tcPr>
          <w:p>
            <w:pPr>
              <w:jc w:val="center"/>
              <w:rPr>
                <w:rFonts w:ascii="宋体" w:hAnsi="宋体"/>
                <w:kern w:val="0"/>
                <w:sz w:val="24"/>
              </w:rPr>
            </w:pPr>
            <w:r>
              <w:rPr>
                <w:rFonts w:hint="eastAsia" w:ascii="宋体" w:hAnsi="宋体"/>
                <w:kern w:val="0"/>
                <w:sz w:val="24"/>
              </w:rPr>
              <w:t>输入/输出模块</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名称：输入/输出模块</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规格、参数：编址型，二总线无极性； 回路信号处理电路与输入检测信号处理电路实现电气隔离，模块稳定性高，抗干扰能力强；可检测无源常开点、常闭点两种输入形式；具备两种有源输出形式：脉冲输出（DC30V/1.5A/100ms）、持续输出（DC24V/7mA/13mA）</w:t>
            </w:r>
          </w:p>
        </w:tc>
        <w:tc>
          <w:tcPr>
            <w:tcW w:w="567" w:type="dxa"/>
          </w:tcPr>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10</w:t>
            </w:r>
          </w:p>
        </w:tc>
        <w:tc>
          <w:tcPr>
            <w:tcW w:w="850" w:type="dxa"/>
            <w:vAlign w:val="center"/>
          </w:tcPr>
          <w:p>
            <w:pPr>
              <w:jc w:val="center"/>
              <w:rPr>
                <w:rFonts w:ascii="宋体" w:hAnsi="宋体"/>
                <w:kern w:val="0"/>
                <w:sz w:val="24"/>
              </w:rPr>
            </w:pPr>
            <w:r>
              <w:rPr>
                <w:rFonts w:hint="eastAsia" w:ascii="宋体" w:hAnsi="宋体"/>
                <w:kern w:val="0"/>
                <w:sz w:val="24"/>
              </w:rPr>
              <w:t>10</w:t>
            </w:r>
          </w:p>
        </w:tc>
        <w:tc>
          <w:tcPr>
            <w:tcW w:w="851" w:type="dxa"/>
            <w:vAlign w:val="center"/>
          </w:tcPr>
          <w:p>
            <w:pPr>
              <w:jc w:val="center"/>
              <w:rPr>
                <w:rFonts w:ascii="宋体" w:hAnsi="宋体"/>
                <w:kern w:val="0"/>
                <w:sz w:val="24"/>
              </w:rPr>
            </w:pPr>
            <w:r>
              <w:rPr>
                <w:rFonts w:hint="eastAsia" w:ascii="宋体" w:hAnsi="宋体"/>
                <w:kern w:val="0"/>
                <w:sz w:val="24"/>
              </w:rPr>
              <w:t>10</w:t>
            </w:r>
          </w:p>
        </w:tc>
        <w:tc>
          <w:tcPr>
            <w:tcW w:w="708" w:type="dxa"/>
            <w:vAlign w:val="center"/>
          </w:tcPr>
          <w:p>
            <w:pPr>
              <w:jc w:val="center"/>
              <w:rPr>
                <w:rFonts w:ascii="宋体" w:hAnsi="宋体"/>
                <w:kern w:val="0"/>
                <w:sz w:val="24"/>
              </w:rPr>
            </w:pPr>
            <w:r>
              <w:rPr>
                <w:rFonts w:hint="eastAsia" w:ascii="宋体" w:hAnsi="宋体"/>
                <w:kern w:val="0"/>
                <w:sz w:val="24"/>
              </w:rPr>
              <w:t>3</w:t>
            </w:r>
          </w:p>
        </w:tc>
        <w:tc>
          <w:tcPr>
            <w:tcW w:w="851" w:type="dxa"/>
            <w:vAlign w:val="center"/>
          </w:tcPr>
          <w:p>
            <w:pPr>
              <w:jc w:val="center"/>
              <w:rPr>
                <w:rFonts w:ascii="宋体" w:hAnsi="宋体"/>
                <w:kern w:val="0"/>
                <w:sz w:val="24"/>
              </w:rPr>
            </w:pPr>
            <w:r>
              <w:rPr>
                <w:rFonts w:hint="eastAsia" w:ascii="宋体" w:hAnsi="宋体"/>
                <w:kern w:val="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959" w:type="dxa"/>
            <w:vAlign w:val="center"/>
          </w:tcPr>
          <w:p>
            <w:pPr>
              <w:jc w:val="center"/>
              <w:rPr>
                <w:rFonts w:ascii="宋体" w:hAnsi="宋体"/>
                <w:kern w:val="0"/>
                <w:sz w:val="24"/>
              </w:rPr>
            </w:pPr>
            <w:r>
              <w:rPr>
                <w:rFonts w:hint="eastAsia" w:ascii="宋体" w:hAnsi="宋体"/>
                <w:kern w:val="0"/>
                <w:sz w:val="24"/>
              </w:rPr>
              <w:t>输入/输出模块（多线）</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名称：输入/输出模块（多线）</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规格、参数：非编址型，配接专线控制盘使用；两路DC24V有源输出（启动、停止）；</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可接收无源常开点应答信号；</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w:t>
            </w:r>
          </w:p>
        </w:tc>
        <w:tc>
          <w:tcPr>
            <w:tcW w:w="850"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2</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959" w:type="dxa"/>
            <w:vAlign w:val="center"/>
          </w:tcPr>
          <w:p>
            <w:pPr>
              <w:jc w:val="center"/>
              <w:rPr>
                <w:rFonts w:ascii="宋体" w:hAnsi="宋体"/>
                <w:kern w:val="0"/>
                <w:sz w:val="24"/>
              </w:rPr>
            </w:pPr>
            <w:r>
              <w:rPr>
                <w:rFonts w:hint="eastAsia" w:ascii="宋体" w:hAnsi="宋体"/>
                <w:kern w:val="0"/>
                <w:sz w:val="24"/>
              </w:rPr>
              <w:t>输出模块（广播）</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名称：输出模块（广播）</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规格、参数：编址型，二总线无极性；应急广播切换专用模块，输出带载功率60W,具有扬声器丢失报警功能；可接入背景音乐，具备强制切换功能；</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1</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708" w:type="dxa"/>
            <w:vAlign w:val="center"/>
          </w:tcPr>
          <w:p>
            <w:pPr>
              <w:jc w:val="center"/>
              <w:rPr>
                <w:rFonts w:ascii="宋体" w:hAnsi="宋体"/>
                <w:kern w:val="0"/>
                <w:sz w:val="24"/>
              </w:rPr>
            </w:pPr>
            <w:r>
              <w:rPr>
                <w:rFonts w:hint="eastAsia" w:ascii="宋体" w:hAnsi="宋体"/>
                <w:kern w:val="0"/>
                <w:sz w:val="24"/>
              </w:rPr>
              <w:t>1</w:t>
            </w:r>
          </w:p>
        </w:tc>
        <w:tc>
          <w:tcPr>
            <w:tcW w:w="851" w:type="dxa"/>
            <w:vAlign w:val="center"/>
          </w:tcPr>
          <w:p>
            <w:pPr>
              <w:jc w:val="center"/>
              <w:rPr>
                <w:rFonts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959" w:type="dxa"/>
            <w:vAlign w:val="center"/>
          </w:tcPr>
          <w:p>
            <w:pPr>
              <w:jc w:val="center"/>
              <w:rPr>
                <w:rFonts w:ascii="宋体" w:hAnsi="宋体"/>
                <w:kern w:val="0"/>
                <w:sz w:val="24"/>
              </w:rPr>
            </w:pPr>
            <w:r>
              <w:rPr>
                <w:rFonts w:hint="eastAsia" w:ascii="宋体" w:hAnsi="宋体"/>
                <w:kern w:val="0"/>
                <w:sz w:val="24"/>
              </w:rPr>
              <w:t>隔离模块</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名称：隔离模块</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规格、参数：非编址型，不占用回路地址；自恢复型，同时支持环形布线和树形布线；回路线间短路时动作；</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10</w:t>
            </w:r>
          </w:p>
        </w:tc>
        <w:tc>
          <w:tcPr>
            <w:tcW w:w="850" w:type="dxa"/>
            <w:vAlign w:val="center"/>
          </w:tcPr>
          <w:p>
            <w:pPr>
              <w:jc w:val="center"/>
              <w:rPr>
                <w:rFonts w:ascii="宋体" w:hAnsi="宋体"/>
                <w:kern w:val="0"/>
                <w:sz w:val="24"/>
              </w:rPr>
            </w:pPr>
            <w:r>
              <w:rPr>
                <w:rFonts w:hint="eastAsia" w:ascii="宋体" w:hAnsi="宋体"/>
                <w:kern w:val="0"/>
                <w:sz w:val="24"/>
              </w:rPr>
              <w:t>10</w:t>
            </w:r>
          </w:p>
        </w:tc>
        <w:tc>
          <w:tcPr>
            <w:tcW w:w="851" w:type="dxa"/>
            <w:vAlign w:val="center"/>
          </w:tcPr>
          <w:p>
            <w:pPr>
              <w:jc w:val="center"/>
              <w:rPr>
                <w:rFonts w:ascii="宋体" w:hAnsi="宋体"/>
                <w:kern w:val="0"/>
                <w:sz w:val="24"/>
              </w:rPr>
            </w:pPr>
            <w:r>
              <w:rPr>
                <w:rFonts w:hint="eastAsia" w:ascii="宋体" w:hAnsi="宋体"/>
                <w:kern w:val="0"/>
                <w:sz w:val="24"/>
              </w:rPr>
              <w:t>10</w:t>
            </w:r>
          </w:p>
        </w:tc>
        <w:tc>
          <w:tcPr>
            <w:tcW w:w="708" w:type="dxa"/>
            <w:vAlign w:val="center"/>
          </w:tcPr>
          <w:p>
            <w:pPr>
              <w:jc w:val="center"/>
              <w:rPr>
                <w:rFonts w:ascii="宋体" w:hAnsi="宋体"/>
                <w:kern w:val="0"/>
                <w:sz w:val="24"/>
              </w:rPr>
            </w:pPr>
            <w:r>
              <w:rPr>
                <w:rFonts w:hint="eastAsia" w:ascii="宋体" w:hAnsi="宋体"/>
                <w:kern w:val="0"/>
                <w:sz w:val="24"/>
              </w:rPr>
              <w:t>8</w:t>
            </w:r>
          </w:p>
        </w:tc>
        <w:tc>
          <w:tcPr>
            <w:tcW w:w="851" w:type="dxa"/>
            <w:vAlign w:val="center"/>
          </w:tcPr>
          <w:p>
            <w:pPr>
              <w:jc w:val="center"/>
              <w:rPr>
                <w:rFonts w:ascii="宋体" w:hAnsi="宋体"/>
                <w:kern w:val="0"/>
                <w:sz w:val="24"/>
              </w:rPr>
            </w:pPr>
            <w:r>
              <w:rPr>
                <w:rFonts w:hint="eastAsia" w:ascii="宋体" w:hAnsi="宋体"/>
                <w:kern w:val="0"/>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59" w:type="dxa"/>
            <w:vAlign w:val="center"/>
          </w:tcPr>
          <w:p>
            <w:pPr>
              <w:jc w:val="center"/>
              <w:rPr>
                <w:rFonts w:ascii="宋体" w:hAnsi="宋体"/>
                <w:kern w:val="0"/>
                <w:sz w:val="24"/>
              </w:rPr>
            </w:pPr>
            <w:r>
              <w:rPr>
                <w:rFonts w:hint="eastAsia" w:ascii="宋体" w:hAnsi="宋体"/>
                <w:kern w:val="0"/>
                <w:sz w:val="24"/>
              </w:rPr>
              <w:t>火灾显示盘（液晶）</w:t>
            </w:r>
          </w:p>
          <w:p>
            <w:pPr>
              <w:jc w:val="center"/>
              <w:rPr>
                <w:rFonts w:ascii="宋体" w:hAnsi="宋体"/>
                <w:kern w:val="0"/>
                <w:sz w:val="24"/>
              </w:rPr>
            </w:pPr>
            <w:r>
              <w:rPr>
                <w:rFonts w:hint="eastAsia" w:ascii="宋体" w:hAnsi="宋体"/>
                <w:kern w:val="0"/>
                <w:sz w:val="24"/>
              </w:rPr>
              <w:t>★</w:t>
            </w:r>
          </w:p>
        </w:tc>
        <w:tc>
          <w:tcPr>
            <w:tcW w:w="3260" w:type="dxa"/>
            <w:vAlign w:val="center"/>
          </w:tcPr>
          <w:p>
            <w:pPr>
              <w:numPr>
                <w:ilvl w:val="0"/>
                <w:numId w:val="2"/>
              </w:num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名称：火灾显示盘（液晶）</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编址型，二总线无极性；保证低功耗的同时使传输距离最远达1000m;液晶中文显示；具有跨回路显示功能，可显示本机同一回路、跨回路或跨机上的所有探测类报警地址；具有自检功能，可以自动检测火灾显示盘上的状态指示灯、液晶屏和扬声器；</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5</w:t>
            </w:r>
          </w:p>
        </w:tc>
        <w:tc>
          <w:tcPr>
            <w:tcW w:w="850" w:type="dxa"/>
            <w:vAlign w:val="center"/>
          </w:tcPr>
          <w:p>
            <w:pPr>
              <w:jc w:val="center"/>
              <w:rPr>
                <w:rFonts w:ascii="宋体" w:hAnsi="宋体"/>
                <w:kern w:val="0"/>
                <w:sz w:val="24"/>
              </w:rPr>
            </w:pPr>
            <w:r>
              <w:rPr>
                <w:rFonts w:hint="eastAsia" w:ascii="宋体" w:hAnsi="宋体"/>
                <w:kern w:val="0"/>
                <w:sz w:val="24"/>
              </w:rPr>
              <w:t>5</w:t>
            </w:r>
          </w:p>
        </w:tc>
        <w:tc>
          <w:tcPr>
            <w:tcW w:w="851" w:type="dxa"/>
            <w:vAlign w:val="center"/>
          </w:tcPr>
          <w:p>
            <w:pPr>
              <w:jc w:val="center"/>
              <w:rPr>
                <w:rFonts w:ascii="宋体" w:hAnsi="宋体"/>
                <w:kern w:val="0"/>
                <w:sz w:val="24"/>
              </w:rPr>
            </w:pPr>
            <w:r>
              <w:rPr>
                <w:rFonts w:hint="eastAsia" w:ascii="宋体" w:hAnsi="宋体"/>
                <w:kern w:val="0"/>
                <w:sz w:val="24"/>
              </w:rPr>
              <w:t>5</w:t>
            </w:r>
          </w:p>
        </w:tc>
        <w:tc>
          <w:tcPr>
            <w:tcW w:w="708" w:type="dxa"/>
            <w:vAlign w:val="center"/>
          </w:tcPr>
          <w:p>
            <w:pPr>
              <w:jc w:val="center"/>
              <w:rPr>
                <w:rFonts w:ascii="宋体" w:hAnsi="宋体"/>
                <w:kern w:val="0"/>
                <w:sz w:val="24"/>
              </w:rPr>
            </w:pPr>
            <w:r>
              <w:rPr>
                <w:rFonts w:hint="eastAsia" w:ascii="宋体" w:hAnsi="宋体"/>
                <w:kern w:val="0"/>
                <w:sz w:val="24"/>
              </w:rPr>
              <w:t>4</w:t>
            </w:r>
          </w:p>
        </w:tc>
        <w:tc>
          <w:tcPr>
            <w:tcW w:w="851" w:type="dxa"/>
            <w:vAlign w:val="center"/>
          </w:tcPr>
          <w:p>
            <w:pPr>
              <w:jc w:val="center"/>
              <w:rPr>
                <w:rFonts w:ascii="宋体" w:hAnsi="宋体"/>
                <w:kern w:val="0"/>
                <w:sz w:val="24"/>
              </w:rPr>
            </w:pPr>
            <w:r>
              <w:rPr>
                <w:rFonts w:hint="eastAsia" w:ascii="宋体" w:hAnsi="宋体"/>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959" w:type="dxa"/>
            <w:vAlign w:val="center"/>
          </w:tcPr>
          <w:p>
            <w:pPr>
              <w:jc w:val="center"/>
              <w:rPr>
                <w:rFonts w:ascii="宋体" w:hAnsi="宋体"/>
                <w:kern w:val="0"/>
                <w:sz w:val="24"/>
              </w:rPr>
            </w:pPr>
            <w:r>
              <w:rPr>
                <w:rFonts w:hint="eastAsia" w:ascii="宋体" w:hAnsi="宋体"/>
                <w:kern w:val="0"/>
                <w:sz w:val="24"/>
              </w:rPr>
              <w:t>吸顶明装扬声器</w:t>
            </w:r>
          </w:p>
          <w:p>
            <w:pPr>
              <w:jc w:val="center"/>
              <w:rPr>
                <w:rFonts w:ascii="宋体" w:hAnsi="宋体"/>
                <w:kern w:val="0"/>
                <w:sz w:val="24"/>
              </w:rPr>
            </w:pPr>
            <w:r>
              <w:rPr>
                <w:rFonts w:hint="eastAsia" w:ascii="宋体" w:hAnsi="宋体"/>
                <w:kern w:val="0"/>
                <w:sz w:val="24"/>
              </w:rPr>
              <w:t>★</w:t>
            </w:r>
          </w:p>
        </w:tc>
        <w:tc>
          <w:tcPr>
            <w:tcW w:w="3260" w:type="dxa"/>
            <w:vAlign w:val="center"/>
          </w:tcPr>
          <w:p>
            <w:pPr>
              <w:numPr>
                <w:ilvl w:val="0"/>
                <w:numId w:val="3"/>
              </w:num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名称：吸顶明装扬声器</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规格、参数：额定输出功率 3W。外型尺寸：φ170*57mm。  有线路监测功能。吸顶安装。</w:t>
            </w:r>
          </w:p>
          <w:p>
            <w:pPr>
              <w:spacing w:line="320" w:lineRule="exact"/>
              <w:rPr>
                <w:rFonts w:asciiTheme="minorEastAsia" w:hAnsiTheme="minorEastAsia" w:eastAsiaTheme="minorEastAsia"/>
                <w:kern w:val="0"/>
                <w:szCs w:val="21"/>
              </w:rPr>
            </w:pP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29</w:t>
            </w:r>
          </w:p>
        </w:tc>
        <w:tc>
          <w:tcPr>
            <w:tcW w:w="850" w:type="dxa"/>
            <w:vAlign w:val="center"/>
          </w:tcPr>
          <w:p>
            <w:pPr>
              <w:jc w:val="center"/>
              <w:rPr>
                <w:rFonts w:ascii="宋体" w:hAnsi="宋体"/>
                <w:kern w:val="0"/>
                <w:sz w:val="24"/>
              </w:rPr>
            </w:pPr>
            <w:r>
              <w:rPr>
                <w:rFonts w:hint="eastAsia" w:ascii="宋体" w:hAnsi="宋体"/>
                <w:kern w:val="0"/>
                <w:sz w:val="24"/>
              </w:rPr>
              <w:t>30</w:t>
            </w:r>
          </w:p>
        </w:tc>
        <w:tc>
          <w:tcPr>
            <w:tcW w:w="851" w:type="dxa"/>
            <w:vAlign w:val="center"/>
          </w:tcPr>
          <w:p>
            <w:pPr>
              <w:jc w:val="center"/>
              <w:rPr>
                <w:rFonts w:ascii="宋体" w:hAnsi="宋体"/>
                <w:kern w:val="0"/>
                <w:sz w:val="24"/>
              </w:rPr>
            </w:pPr>
            <w:r>
              <w:rPr>
                <w:rFonts w:hint="eastAsia" w:ascii="宋体" w:hAnsi="宋体"/>
                <w:kern w:val="0"/>
                <w:sz w:val="24"/>
              </w:rPr>
              <w:t>30</w:t>
            </w:r>
          </w:p>
        </w:tc>
        <w:tc>
          <w:tcPr>
            <w:tcW w:w="708" w:type="dxa"/>
            <w:vAlign w:val="center"/>
          </w:tcPr>
          <w:p>
            <w:pPr>
              <w:jc w:val="center"/>
              <w:rPr>
                <w:rFonts w:ascii="宋体" w:hAnsi="宋体"/>
                <w:kern w:val="0"/>
                <w:sz w:val="24"/>
              </w:rPr>
            </w:pPr>
            <w:r>
              <w:rPr>
                <w:rFonts w:hint="eastAsia" w:ascii="宋体" w:hAnsi="宋体"/>
                <w:kern w:val="0"/>
                <w:sz w:val="24"/>
              </w:rPr>
              <w:t>24</w:t>
            </w:r>
          </w:p>
        </w:tc>
        <w:tc>
          <w:tcPr>
            <w:tcW w:w="851" w:type="dxa"/>
            <w:vAlign w:val="center"/>
          </w:tcPr>
          <w:p>
            <w:pPr>
              <w:jc w:val="center"/>
              <w:rPr>
                <w:rFonts w:ascii="宋体" w:hAnsi="宋体"/>
                <w:kern w:val="0"/>
                <w:sz w:val="24"/>
              </w:rPr>
            </w:pPr>
            <w:r>
              <w:rPr>
                <w:rFonts w:hint="eastAsia" w:ascii="宋体" w:hAnsi="宋体"/>
                <w:kern w:val="0"/>
                <w:sz w:val="24"/>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959" w:type="dxa"/>
            <w:vAlign w:val="center"/>
          </w:tcPr>
          <w:p>
            <w:pPr>
              <w:jc w:val="center"/>
              <w:rPr>
                <w:rFonts w:ascii="宋体" w:hAnsi="宋体"/>
                <w:kern w:val="0"/>
                <w:sz w:val="24"/>
              </w:rPr>
            </w:pPr>
            <w:r>
              <w:rPr>
                <w:rFonts w:hint="eastAsia" w:ascii="宋体" w:hAnsi="宋体"/>
                <w:kern w:val="0"/>
                <w:sz w:val="24"/>
              </w:rPr>
              <w:t>端子箱</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名称：端子箱</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规格、参数：含20位端子，外形尺寸：330X305X70mm</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5</w:t>
            </w:r>
          </w:p>
        </w:tc>
        <w:tc>
          <w:tcPr>
            <w:tcW w:w="850" w:type="dxa"/>
            <w:vAlign w:val="center"/>
          </w:tcPr>
          <w:p>
            <w:pPr>
              <w:jc w:val="center"/>
              <w:rPr>
                <w:rFonts w:ascii="宋体" w:hAnsi="宋体"/>
                <w:kern w:val="0"/>
                <w:sz w:val="24"/>
              </w:rPr>
            </w:pPr>
            <w:r>
              <w:rPr>
                <w:rFonts w:hint="eastAsia" w:ascii="宋体" w:hAnsi="宋体"/>
                <w:kern w:val="0"/>
                <w:sz w:val="24"/>
              </w:rPr>
              <w:t>5</w:t>
            </w:r>
          </w:p>
        </w:tc>
        <w:tc>
          <w:tcPr>
            <w:tcW w:w="851" w:type="dxa"/>
            <w:vAlign w:val="center"/>
          </w:tcPr>
          <w:p>
            <w:pPr>
              <w:jc w:val="center"/>
              <w:rPr>
                <w:rFonts w:ascii="宋体" w:hAnsi="宋体"/>
                <w:kern w:val="0"/>
                <w:sz w:val="24"/>
              </w:rPr>
            </w:pPr>
            <w:r>
              <w:rPr>
                <w:rFonts w:hint="eastAsia" w:ascii="宋体" w:hAnsi="宋体"/>
                <w:kern w:val="0"/>
                <w:sz w:val="24"/>
              </w:rPr>
              <w:t>5</w:t>
            </w:r>
          </w:p>
        </w:tc>
        <w:tc>
          <w:tcPr>
            <w:tcW w:w="708" w:type="dxa"/>
            <w:vAlign w:val="center"/>
          </w:tcPr>
          <w:p>
            <w:pPr>
              <w:jc w:val="center"/>
              <w:rPr>
                <w:rFonts w:ascii="宋体" w:hAnsi="宋体"/>
                <w:kern w:val="0"/>
                <w:sz w:val="24"/>
              </w:rPr>
            </w:pPr>
            <w:r>
              <w:rPr>
                <w:rFonts w:hint="eastAsia" w:ascii="宋体" w:hAnsi="宋体"/>
                <w:kern w:val="0"/>
                <w:sz w:val="24"/>
              </w:rPr>
              <w:t>4</w:t>
            </w:r>
          </w:p>
        </w:tc>
        <w:tc>
          <w:tcPr>
            <w:tcW w:w="851" w:type="dxa"/>
            <w:vAlign w:val="center"/>
          </w:tcPr>
          <w:p>
            <w:pPr>
              <w:jc w:val="center"/>
              <w:rPr>
                <w:rFonts w:ascii="宋体" w:hAnsi="宋体"/>
                <w:kern w:val="0"/>
                <w:sz w:val="24"/>
              </w:rPr>
            </w:pPr>
            <w:r>
              <w:rPr>
                <w:rFonts w:hint="eastAsia" w:ascii="宋体" w:hAnsi="宋体"/>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959" w:type="dxa"/>
            <w:vAlign w:val="center"/>
          </w:tcPr>
          <w:p>
            <w:pPr>
              <w:jc w:val="center"/>
              <w:rPr>
                <w:rFonts w:ascii="宋体" w:hAnsi="宋体"/>
                <w:kern w:val="0"/>
                <w:sz w:val="24"/>
              </w:rPr>
            </w:pPr>
            <w:r>
              <w:rPr>
                <w:rFonts w:hint="eastAsia" w:ascii="宋体" w:hAnsi="宋体"/>
                <w:kern w:val="0"/>
                <w:sz w:val="24"/>
              </w:rPr>
              <w:t>电子编码器</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名称：电子编码器</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规格、参数：液晶显示；可对左向全系现场总线部件编址、读址、设置、测试等功能；支持Mini USB端口供电。</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9" w:type="dxa"/>
            <w:vAlign w:val="center"/>
          </w:tcPr>
          <w:p>
            <w:pPr>
              <w:jc w:val="center"/>
              <w:rPr>
                <w:rFonts w:ascii="宋体" w:hAnsi="宋体"/>
                <w:kern w:val="0"/>
                <w:sz w:val="24"/>
              </w:rPr>
            </w:pPr>
            <w:r>
              <w:rPr>
                <w:rFonts w:hint="eastAsia" w:ascii="宋体" w:hAnsi="宋体"/>
                <w:kern w:val="0"/>
                <w:sz w:val="24"/>
              </w:rPr>
              <w:t>消防电话分机</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名称：消防电话分机</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规格、参数：二进制拨码开关编址，编址范围1-127，无极性二总线，需配合IG系列电话主机使用</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w:t>
            </w:r>
          </w:p>
        </w:tc>
        <w:tc>
          <w:tcPr>
            <w:tcW w:w="850"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2</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59" w:type="dxa"/>
            <w:vAlign w:val="center"/>
          </w:tcPr>
          <w:p>
            <w:pPr>
              <w:jc w:val="center"/>
              <w:rPr>
                <w:rFonts w:ascii="宋体" w:hAnsi="宋体"/>
                <w:kern w:val="0"/>
                <w:sz w:val="24"/>
              </w:rPr>
            </w:pPr>
            <w:r>
              <w:rPr>
                <w:rFonts w:hint="eastAsia" w:ascii="宋体" w:hAnsi="宋体"/>
                <w:kern w:val="0"/>
                <w:sz w:val="24"/>
              </w:rPr>
              <w:t>接线盒</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名称：接线盒</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型号：86接线盒</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320</w:t>
            </w:r>
          </w:p>
        </w:tc>
        <w:tc>
          <w:tcPr>
            <w:tcW w:w="850" w:type="dxa"/>
            <w:vAlign w:val="center"/>
          </w:tcPr>
          <w:p>
            <w:pPr>
              <w:jc w:val="center"/>
              <w:rPr>
                <w:rFonts w:ascii="宋体" w:hAnsi="宋体"/>
                <w:kern w:val="0"/>
                <w:sz w:val="24"/>
              </w:rPr>
            </w:pPr>
            <w:r>
              <w:rPr>
                <w:rFonts w:hint="eastAsia" w:ascii="宋体" w:hAnsi="宋体"/>
                <w:kern w:val="0"/>
                <w:sz w:val="24"/>
              </w:rPr>
              <w:t>300</w:t>
            </w:r>
          </w:p>
        </w:tc>
        <w:tc>
          <w:tcPr>
            <w:tcW w:w="851" w:type="dxa"/>
            <w:vAlign w:val="center"/>
          </w:tcPr>
          <w:p>
            <w:pPr>
              <w:jc w:val="center"/>
              <w:rPr>
                <w:rFonts w:ascii="宋体" w:hAnsi="宋体"/>
                <w:kern w:val="0"/>
                <w:sz w:val="24"/>
              </w:rPr>
            </w:pPr>
            <w:r>
              <w:rPr>
                <w:rFonts w:hint="eastAsia" w:ascii="宋体" w:hAnsi="宋体"/>
                <w:kern w:val="0"/>
                <w:sz w:val="24"/>
              </w:rPr>
              <w:t>273</w:t>
            </w:r>
          </w:p>
        </w:tc>
        <w:tc>
          <w:tcPr>
            <w:tcW w:w="708" w:type="dxa"/>
            <w:vAlign w:val="center"/>
          </w:tcPr>
          <w:p>
            <w:pPr>
              <w:jc w:val="center"/>
              <w:rPr>
                <w:rFonts w:ascii="宋体" w:hAnsi="宋体"/>
                <w:kern w:val="0"/>
                <w:sz w:val="24"/>
              </w:rPr>
            </w:pPr>
            <w:r>
              <w:rPr>
                <w:rFonts w:hint="eastAsia" w:ascii="宋体" w:hAnsi="宋体"/>
                <w:kern w:val="0"/>
                <w:sz w:val="24"/>
              </w:rPr>
              <w:t>186</w:t>
            </w:r>
          </w:p>
        </w:tc>
        <w:tc>
          <w:tcPr>
            <w:tcW w:w="851" w:type="dxa"/>
            <w:vAlign w:val="center"/>
          </w:tcPr>
          <w:p>
            <w:pPr>
              <w:jc w:val="center"/>
              <w:rPr>
                <w:rFonts w:ascii="宋体" w:hAnsi="宋体"/>
                <w:kern w:val="0"/>
                <w:sz w:val="24"/>
              </w:rPr>
            </w:pPr>
            <w:r>
              <w:rPr>
                <w:rFonts w:hint="eastAsia" w:ascii="宋体" w:hAnsi="宋体"/>
                <w:kern w:val="0"/>
                <w:sz w:val="24"/>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trPr>
        <w:tc>
          <w:tcPr>
            <w:tcW w:w="959" w:type="dxa"/>
            <w:vAlign w:val="center"/>
          </w:tcPr>
          <w:p>
            <w:pPr>
              <w:jc w:val="center"/>
              <w:rPr>
                <w:rFonts w:ascii="宋体" w:hAnsi="宋体"/>
                <w:kern w:val="0"/>
                <w:sz w:val="24"/>
              </w:rPr>
            </w:pPr>
            <w:r>
              <w:rPr>
                <w:rFonts w:hint="eastAsia" w:ascii="宋体" w:hAnsi="宋体"/>
                <w:kern w:val="0"/>
                <w:sz w:val="24"/>
              </w:rPr>
              <w:t>火灾报警联动控制器</w:t>
            </w:r>
          </w:p>
          <w:p>
            <w:pPr>
              <w:jc w:val="center"/>
              <w:rPr>
                <w:rFonts w:ascii="宋体" w:hAnsi="宋体"/>
                <w:kern w:val="0"/>
                <w:sz w:val="24"/>
              </w:rPr>
            </w:pPr>
            <w:r>
              <w:rPr>
                <w:rFonts w:hint="eastAsia" w:ascii="宋体" w:hAnsi="宋体"/>
                <w:kern w:val="0"/>
                <w:sz w:val="24"/>
              </w:rPr>
              <w:t>★</w:t>
            </w:r>
          </w:p>
        </w:tc>
        <w:tc>
          <w:tcPr>
            <w:tcW w:w="3260" w:type="dxa"/>
            <w:vAlign w:val="center"/>
          </w:tcPr>
          <w:p>
            <w:pPr>
              <w:numPr>
                <w:ilvl w:val="0"/>
                <w:numId w:val="4"/>
              </w:num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名称：火灾报警联动控制器</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规格、参数：立柜式主机，7寸液晶中文界面，全部采用汉字显</w:t>
            </w:r>
            <w:r>
              <w:rPr>
                <w:rFonts w:hint="eastAsia" w:ascii="Meiryo" w:hAnsi="Meiryo" w:eastAsia="Meiryo" w:cs="Meiryo"/>
                <w:kern w:val="0"/>
                <w:szCs w:val="21"/>
              </w:rPr>
              <w:t>⽰</w:t>
            </w:r>
            <w:r>
              <w:rPr>
                <w:rFonts w:hint="eastAsia" w:ascii="宋体" w:hAnsi="宋体" w:cs="宋体"/>
                <w:kern w:val="0"/>
                <w:szCs w:val="21"/>
              </w:rPr>
              <w:t>。含组网功能，含打印机、含一块专线盘（需配合</w:t>
            </w:r>
            <w:r>
              <w:rPr>
                <w:rFonts w:hint="eastAsia" w:asciiTheme="minorEastAsia" w:hAnsiTheme="minorEastAsia" w:eastAsiaTheme="minorEastAsia"/>
                <w:kern w:val="0"/>
                <w:szCs w:val="21"/>
              </w:rPr>
              <w:t>Z-1153专线模块使用）；不含立柜、不含备电；支持在线、离线编程；单机可带载1-20回路，单回路容量252点；</w:t>
            </w:r>
          </w:p>
          <w:p>
            <w:pPr>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备电配置原则：1-8回路配接DC12V/12AH一组；9-16回路配接DC12V/17AH一组；17-20回路配接DC12V/24AH一组。</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959" w:type="dxa"/>
            <w:vAlign w:val="center"/>
          </w:tcPr>
          <w:p>
            <w:pPr>
              <w:jc w:val="center"/>
              <w:rPr>
                <w:rFonts w:ascii="宋体" w:hAnsi="宋体"/>
                <w:kern w:val="0"/>
                <w:sz w:val="24"/>
              </w:rPr>
            </w:pPr>
            <w:r>
              <w:rPr>
                <w:rFonts w:hint="eastAsia" w:ascii="宋体" w:hAnsi="宋体"/>
                <w:kern w:val="0"/>
                <w:sz w:val="24"/>
              </w:rPr>
              <w:t>多线控制盘</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名称：多线控制盘</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规格、参数：用于立柜／琴台系列火灾报警控制器。入柜式2U，8路多线控制，每路一启一停一回答。</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59" w:type="dxa"/>
            <w:vAlign w:val="center"/>
          </w:tcPr>
          <w:p>
            <w:pPr>
              <w:jc w:val="center"/>
              <w:rPr>
                <w:rFonts w:ascii="宋体" w:hAnsi="宋体"/>
                <w:kern w:val="0"/>
                <w:sz w:val="24"/>
              </w:rPr>
            </w:pPr>
            <w:r>
              <w:rPr>
                <w:rFonts w:hint="eastAsia" w:ascii="宋体" w:hAnsi="宋体"/>
                <w:kern w:val="0"/>
                <w:sz w:val="24"/>
              </w:rPr>
              <w:t>总线控制盘</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名称：总线控制盘</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、规格、参数：用于立柜／琴台F系列火灾报警控制器。入柜式2U，64点总线手动联动控制。</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959" w:type="dxa"/>
            <w:vAlign w:val="center"/>
          </w:tcPr>
          <w:p>
            <w:pPr>
              <w:jc w:val="center"/>
              <w:rPr>
                <w:rFonts w:ascii="宋体" w:hAnsi="宋体"/>
                <w:kern w:val="0"/>
                <w:sz w:val="24"/>
              </w:rPr>
            </w:pPr>
            <w:r>
              <w:rPr>
                <w:rFonts w:hint="eastAsia" w:ascii="宋体" w:hAnsi="宋体"/>
                <w:kern w:val="0"/>
                <w:sz w:val="24"/>
              </w:rPr>
              <w:t>广播控制盘/功率放大器一体机</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名称：广播控制盘/功率放大器一体机</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规格、参数：500W，入柜式1U，集成广播播放盘以及500W功率放大器，支持播放MP3格式文件，DC24V供电；需配接一只广播模块实现轮响</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959" w:type="dxa"/>
            <w:vAlign w:val="center"/>
          </w:tcPr>
          <w:p>
            <w:pPr>
              <w:jc w:val="center"/>
              <w:rPr>
                <w:rFonts w:ascii="宋体" w:hAnsi="宋体"/>
                <w:kern w:val="0"/>
                <w:sz w:val="24"/>
              </w:rPr>
            </w:pPr>
            <w:r>
              <w:rPr>
                <w:rFonts w:hint="eastAsia" w:ascii="宋体" w:hAnsi="宋体"/>
                <w:kern w:val="0"/>
                <w:sz w:val="24"/>
              </w:rPr>
              <w:t>消防电话</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名称：消防电话</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规格、参数：入柜式1U，DC24V供电，无极性二总线，最多可带载127个地址点，需配接IG系列消防电话现场设备</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59" w:type="dxa"/>
            <w:vAlign w:val="center"/>
          </w:tcPr>
          <w:p>
            <w:pPr>
              <w:jc w:val="center"/>
              <w:rPr>
                <w:rFonts w:ascii="宋体" w:hAnsi="宋体"/>
                <w:kern w:val="0"/>
                <w:sz w:val="24"/>
              </w:rPr>
            </w:pPr>
            <w:r>
              <w:rPr>
                <w:rFonts w:hint="eastAsia" w:ascii="宋体" w:hAnsi="宋体"/>
                <w:kern w:val="0"/>
                <w:sz w:val="24"/>
              </w:rPr>
              <w:t>蓄电池</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名称：蓄电池</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规格、参数：12V12AH，入柜内置式安装，1组两节。</w:t>
            </w:r>
          </w:p>
        </w:tc>
        <w:tc>
          <w:tcPr>
            <w:tcW w:w="567" w:type="dxa"/>
            <w:vAlign w:val="center"/>
          </w:tcPr>
          <w:p>
            <w:pPr>
              <w:jc w:val="center"/>
              <w:rPr>
                <w:rFonts w:ascii="宋体" w:hAnsi="宋体"/>
                <w:kern w:val="0"/>
                <w:sz w:val="24"/>
              </w:rPr>
            </w:pPr>
            <w:r>
              <w:rPr>
                <w:rFonts w:hint="eastAsia" w:ascii="宋体" w:hAnsi="宋体"/>
                <w:kern w:val="0"/>
                <w:sz w:val="24"/>
              </w:rPr>
              <w:t>组</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59" w:type="dxa"/>
            <w:vAlign w:val="center"/>
          </w:tcPr>
          <w:p>
            <w:pPr>
              <w:jc w:val="center"/>
              <w:rPr>
                <w:rFonts w:ascii="宋体" w:hAnsi="宋体"/>
                <w:kern w:val="0"/>
                <w:sz w:val="24"/>
              </w:rPr>
            </w:pPr>
            <w:r>
              <w:rPr>
                <w:rFonts w:hint="eastAsia" w:ascii="宋体" w:hAnsi="宋体"/>
                <w:kern w:val="0"/>
                <w:sz w:val="24"/>
              </w:rPr>
              <w:t>立式机柜</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名称：立式机柜</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规格、参数：30U容量，外形尺寸：550mm宽×480mm厚×1770mm高。</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59" w:type="dxa"/>
            <w:vAlign w:val="center"/>
          </w:tcPr>
          <w:p>
            <w:pPr>
              <w:jc w:val="center"/>
              <w:rPr>
                <w:rFonts w:ascii="宋体" w:hAnsi="宋体"/>
                <w:kern w:val="0"/>
                <w:sz w:val="24"/>
              </w:rPr>
            </w:pPr>
            <w:r>
              <w:rPr>
                <w:rFonts w:hint="eastAsia" w:ascii="宋体" w:hAnsi="宋体"/>
                <w:kern w:val="0"/>
                <w:sz w:val="24"/>
              </w:rPr>
              <w:t>消防控制室图形显示装置</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名称：消防控制室图形显示装置</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规格、参数：一体式设备，DC24V电源供电，可入柜安装。</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959" w:type="dxa"/>
            <w:vAlign w:val="center"/>
          </w:tcPr>
          <w:p>
            <w:pPr>
              <w:jc w:val="center"/>
              <w:rPr>
                <w:rFonts w:ascii="宋体" w:hAnsi="宋体"/>
                <w:kern w:val="0"/>
                <w:sz w:val="24"/>
              </w:rPr>
            </w:pPr>
            <w:r>
              <w:rPr>
                <w:rFonts w:hint="eastAsia" w:ascii="宋体" w:hAnsi="宋体"/>
                <w:kern w:val="0"/>
                <w:sz w:val="24"/>
              </w:rPr>
              <w:t>防火门监控器</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w:t>
            </w:r>
            <w:r>
              <w:rPr>
                <w:rFonts w:hint="eastAsia" w:asciiTheme="minorEastAsia" w:hAnsiTheme="minorEastAsia" w:eastAsiaTheme="minorEastAsia"/>
                <w:kern w:val="0"/>
                <w:szCs w:val="21"/>
              </w:rPr>
              <w:t>名称：防火门监控器</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规格、参数：壁挂式，2.8英寸液晶屏，带联网功能（从机），单回路，满载容量32点，带打印，含备电。采用金属机箱。外型尺寸：300mm×88mm×380mm。</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959" w:type="dxa"/>
            <w:vAlign w:val="center"/>
          </w:tcPr>
          <w:p>
            <w:pPr>
              <w:jc w:val="center"/>
              <w:rPr>
                <w:rFonts w:ascii="宋体" w:hAnsi="宋体"/>
                <w:kern w:val="0"/>
                <w:sz w:val="24"/>
              </w:rPr>
            </w:pPr>
            <w:r>
              <w:rPr>
                <w:rFonts w:hint="eastAsia" w:ascii="宋体" w:hAnsi="宋体"/>
                <w:kern w:val="0"/>
                <w:sz w:val="24"/>
              </w:rPr>
              <w:t>一体式门磁开关（单门）</w:t>
            </w:r>
          </w:p>
          <w:p>
            <w:pPr>
              <w:jc w:val="center"/>
              <w:rPr>
                <w:rFonts w:ascii="宋体" w:hAnsi="宋体"/>
                <w:kern w:val="0"/>
                <w:sz w:val="24"/>
              </w:rPr>
            </w:pPr>
            <w:r>
              <w:rPr>
                <w:rFonts w:hint="eastAsia" w:ascii="宋体" w:hAnsi="宋体"/>
                <w:kern w:val="0"/>
                <w:sz w:val="24"/>
              </w:rPr>
              <w:t>★</w:t>
            </w:r>
          </w:p>
        </w:tc>
        <w:tc>
          <w:tcPr>
            <w:tcW w:w="3260" w:type="dxa"/>
            <w:vAlign w:val="center"/>
          </w:tcPr>
          <w:p>
            <w:pPr>
              <w:numPr>
                <w:ilvl w:val="0"/>
                <w:numId w:val="5"/>
              </w:num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名称：一体式门磁开关（单门）</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规格、参数：无极性二总线。占用一个回路地址点，监视单常闭门，塑料外壳，含1个门磁开关磁铁端设备。</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959" w:type="dxa"/>
            <w:vAlign w:val="center"/>
          </w:tcPr>
          <w:p>
            <w:pPr>
              <w:jc w:val="center"/>
              <w:rPr>
                <w:rFonts w:ascii="宋体" w:hAnsi="宋体"/>
                <w:kern w:val="0"/>
                <w:sz w:val="24"/>
              </w:rPr>
            </w:pPr>
            <w:r>
              <w:rPr>
                <w:rFonts w:hint="eastAsia" w:ascii="宋体" w:hAnsi="宋体"/>
                <w:kern w:val="0"/>
                <w:sz w:val="24"/>
              </w:rPr>
              <w:t>一体式门磁开关（双门）</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hint="eastAsia" w:asciiTheme="minorEastAsia" w:hAnsiTheme="minorEastAsia" w:eastAsiaTheme="minorEastAsia"/>
                <w:kern w:val="0"/>
                <w:szCs w:val="21"/>
              </w:rPr>
              <w:t>名称：一体式门磁开关（双门）</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规格、参数：无极性二总线。占用一个回路地址点，监视双常闭门，塑料外壳，含2个门磁开关磁铁端设备。</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959" w:type="dxa"/>
            <w:vAlign w:val="center"/>
          </w:tcPr>
          <w:p>
            <w:pPr>
              <w:jc w:val="center"/>
              <w:rPr>
                <w:rFonts w:ascii="宋体" w:hAnsi="宋体"/>
                <w:kern w:val="0"/>
                <w:sz w:val="24"/>
              </w:rPr>
            </w:pPr>
            <w:r>
              <w:rPr>
                <w:rFonts w:hint="eastAsia" w:ascii="宋体" w:hAnsi="宋体"/>
                <w:kern w:val="0"/>
                <w:sz w:val="24"/>
              </w:rPr>
              <w:t>消防设备电源状态监控器</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hint="eastAsia" w:asciiTheme="minorEastAsia" w:hAnsiTheme="minorEastAsia" w:eastAsiaTheme="minorEastAsia"/>
                <w:kern w:val="0"/>
                <w:szCs w:val="21"/>
              </w:rPr>
              <w:t>名称：消防设备电源状态监控器</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规格、参数：壁挂式，2.8英寸液晶屏，带联网功能（从机），单回路，满载容量32点，带打印，含备电。采用金属机箱。外型尺寸：300mm×88mm×380mm。</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959" w:type="dxa"/>
            <w:vAlign w:val="center"/>
          </w:tcPr>
          <w:p>
            <w:pPr>
              <w:jc w:val="center"/>
              <w:rPr>
                <w:rFonts w:ascii="宋体" w:hAnsi="宋体"/>
                <w:kern w:val="0"/>
                <w:sz w:val="24"/>
              </w:rPr>
            </w:pPr>
            <w:r>
              <w:rPr>
                <w:rFonts w:hint="eastAsia" w:ascii="宋体" w:hAnsi="宋体"/>
                <w:kern w:val="0"/>
                <w:sz w:val="24"/>
              </w:rPr>
              <w:t>电压信号传感器</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hint="eastAsia" w:asciiTheme="minorEastAsia" w:hAnsiTheme="minorEastAsia" w:eastAsiaTheme="minorEastAsia"/>
                <w:kern w:val="0"/>
                <w:szCs w:val="21"/>
              </w:rPr>
              <w:t>名称：电压信号传感器</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规格、参数：无极性二总线设备，电子编码。双路电压监视模块。适用于三相三线或三相四线配电系统。外壳采用ABS材料，阻燃等级为V-0级。导轨式安装，外形尺寸 L 110mm×W 90mm×H 45.5mm</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4</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959" w:type="dxa"/>
            <w:vAlign w:val="center"/>
          </w:tcPr>
          <w:p>
            <w:pPr>
              <w:jc w:val="center"/>
              <w:rPr>
                <w:rFonts w:ascii="宋体" w:hAnsi="宋体"/>
                <w:kern w:val="0"/>
                <w:sz w:val="24"/>
              </w:rPr>
            </w:pPr>
            <w:r>
              <w:rPr>
                <w:rFonts w:hint="eastAsia" w:ascii="宋体" w:hAnsi="宋体"/>
                <w:kern w:val="0"/>
                <w:sz w:val="24"/>
              </w:rPr>
              <w:t>电气火灾监控设备</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hint="eastAsia" w:asciiTheme="minorEastAsia" w:hAnsiTheme="minorEastAsia" w:eastAsiaTheme="minorEastAsia"/>
                <w:kern w:val="0"/>
                <w:szCs w:val="21"/>
              </w:rPr>
              <w:t>名称：电气火灾监控设备</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规格、参数：壁挂式，2.8英寸液晶屏，带联网功能（从机），单回路，满载容量32点，带打印，含备电。采用金属机箱。外型尺寸：300mm×88mm×380mm。</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959" w:type="dxa"/>
            <w:vAlign w:val="center"/>
          </w:tcPr>
          <w:p>
            <w:pPr>
              <w:jc w:val="center"/>
              <w:rPr>
                <w:rFonts w:ascii="宋体" w:hAnsi="宋体"/>
                <w:kern w:val="0"/>
                <w:sz w:val="24"/>
              </w:rPr>
            </w:pPr>
            <w:r>
              <w:rPr>
                <w:rFonts w:hint="eastAsia" w:ascii="宋体" w:hAnsi="宋体"/>
                <w:kern w:val="0"/>
                <w:sz w:val="24"/>
              </w:rPr>
              <w:t>组合式电气火灾监控探测器</w:t>
            </w:r>
          </w:p>
          <w:p>
            <w:pPr>
              <w:jc w:val="center"/>
              <w:rPr>
                <w:rFonts w:ascii="宋体" w:hAnsi="宋体"/>
                <w:kern w:val="0"/>
                <w:sz w:val="24"/>
              </w:rPr>
            </w:pPr>
            <w:r>
              <w:rPr>
                <w:rFonts w:hint="eastAsia" w:ascii="宋体" w:hAnsi="宋体"/>
                <w:kern w:val="0"/>
                <w:sz w:val="24"/>
              </w:rPr>
              <w:t>★</w:t>
            </w:r>
          </w:p>
          <w:p>
            <w:pPr>
              <w:jc w:val="center"/>
              <w:rPr>
                <w:rFonts w:ascii="宋体" w:hAnsi="宋体"/>
                <w:kern w:val="0"/>
                <w:sz w:val="24"/>
              </w:rPr>
            </w:pPr>
          </w:p>
        </w:tc>
        <w:tc>
          <w:tcPr>
            <w:tcW w:w="3260" w:type="dxa"/>
            <w:vAlign w:val="center"/>
          </w:tcPr>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1、</w:t>
            </w:r>
            <w:r>
              <w:rPr>
                <w:rFonts w:hint="eastAsia" w:asciiTheme="minorEastAsia" w:hAnsiTheme="minorEastAsia" w:eastAsiaTheme="minorEastAsia"/>
                <w:kern w:val="0"/>
                <w:szCs w:val="21"/>
              </w:rPr>
              <w:t>名称：组合式电气火灾监控探测器</w:t>
            </w:r>
          </w:p>
          <w:p>
            <w:pPr>
              <w:spacing w:line="320" w:lineRule="exact"/>
              <w:jc w:val="left"/>
              <w:rPr>
                <w:rFonts w:asciiTheme="minorEastAsia" w:hAnsiTheme="minorEastAsia" w:eastAsiaTheme="minorEastAsia"/>
                <w:kern w:val="0"/>
                <w:szCs w:val="21"/>
              </w:rPr>
            </w:pPr>
            <w:r>
              <w:rPr>
                <w:rFonts w:hint="eastAsia" w:asciiTheme="minorEastAsia" w:hAnsiTheme="minorEastAsia" w:eastAsiaTheme="minorEastAsia" w:cstheme="minorBidi"/>
                <w:szCs w:val="21"/>
              </w:rPr>
              <w:t>2、</w:t>
            </w:r>
            <w:r>
              <w:rPr>
                <w:rFonts w:hint="eastAsia" w:asciiTheme="minorEastAsia" w:hAnsiTheme="minorEastAsia" w:eastAsiaTheme="minorEastAsia"/>
                <w:kern w:val="0"/>
                <w:szCs w:val="21"/>
              </w:rPr>
              <w:t>规格、参数：一体式，100A圆形。二总线设备，电子编码，可同时监控一路剩余电流和一路温度信号（温度传感器需另选配）。外型尺寸（mm)：100×40×117，过孔尺寸（mm)：φ45</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3</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59" w:type="dxa"/>
            <w:vAlign w:val="center"/>
          </w:tcPr>
          <w:p>
            <w:pPr>
              <w:jc w:val="center"/>
              <w:rPr>
                <w:rFonts w:ascii="宋体" w:hAnsi="宋体"/>
                <w:kern w:val="0"/>
                <w:sz w:val="24"/>
              </w:rPr>
            </w:pPr>
            <w:r>
              <w:rPr>
                <w:rFonts w:hint="eastAsia" w:ascii="宋体" w:hAnsi="宋体"/>
                <w:kern w:val="0"/>
                <w:sz w:val="20"/>
                <w:szCs w:val="21"/>
              </w:rPr>
              <w:t>配管</w:t>
            </w:r>
          </w:p>
        </w:tc>
        <w:tc>
          <w:tcPr>
            <w:tcW w:w="3260" w:type="dxa"/>
            <w:vAlign w:val="center"/>
          </w:tcPr>
          <w:p>
            <w:pPr>
              <w:numPr>
                <w:ilvl w:val="0"/>
                <w:numId w:val="6"/>
              </w:num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名称：埋地电线管</w:t>
            </w:r>
          </w:p>
          <w:p>
            <w:p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2、材质：镀锌钢管</w:t>
            </w:r>
          </w:p>
          <w:p>
            <w:p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3、规格：SC</w:t>
            </w:r>
            <w:r>
              <w:rPr>
                <w:rFonts w:cs="宋体" w:asciiTheme="minorEastAsia" w:hAnsiTheme="minorEastAsia" w:eastAsiaTheme="minorEastAsia"/>
                <w:color w:val="000000"/>
                <w:kern w:val="0"/>
                <w:szCs w:val="21"/>
                <w:lang w:bidi="ar"/>
              </w:rPr>
              <w:t>40</w:t>
            </w:r>
          </w:p>
          <w:p>
            <w:pPr>
              <w:spacing w:line="320" w:lineRule="exact"/>
              <w:jc w:val="left"/>
              <w:rPr>
                <w:rFonts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4、壁厚：3.25mm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5、含破除、修复、挖填土等所有内容</w:t>
            </w:r>
          </w:p>
        </w:tc>
        <w:tc>
          <w:tcPr>
            <w:tcW w:w="567" w:type="dxa"/>
            <w:vAlign w:val="center"/>
          </w:tcPr>
          <w:p>
            <w:pPr>
              <w:jc w:val="center"/>
              <w:rPr>
                <w:rFonts w:ascii="宋体" w:hAnsi="宋体"/>
                <w:kern w:val="0"/>
                <w:sz w:val="24"/>
              </w:rPr>
            </w:pPr>
            <w:r>
              <w:rPr>
                <w:rFonts w:hint="eastAsia" w:ascii="宋体" w:hAnsi="宋体"/>
                <w:kern w:val="0"/>
                <w:sz w:val="24"/>
              </w:rPr>
              <w:t>米</w:t>
            </w:r>
          </w:p>
        </w:tc>
        <w:tc>
          <w:tcPr>
            <w:tcW w:w="851" w:type="dxa"/>
            <w:vAlign w:val="center"/>
          </w:tcPr>
          <w:p>
            <w:pPr>
              <w:snapToGrid w:val="0"/>
              <w:jc w:val="center"/>
              <w:rPr>
                <w:rFonts w:ascii="宋体" w:hAnsi="宋体"/>
                <w:kern w:val="0"/>
                <w:sz w:val="24"/>
              </w:rPr>
            </w:pPr>
          </w:p>
          <w:p>
            <w:pPr>
              <w:jc w:val="center"/>
              <w:rPr>
                <w:rFonts w:ascii="宋体" w:hAnsi="宋体"/>
                <w:kern w:val="0"/>
                <w:sz w:val="24"/>
              </w:rPr>
            </w:pPr>
          </w:p>
        </w:tc>
        <w:tc>
          <w:tcPr>
            <w:tcW w:w="850" w:type="dxa"/>
            <w:vAlign w:val="center"/>
          </w:tcPr>
          <w:p>
            <w:pPr>
              <w:snapToGrid w:val="0"/>
              <w:jc w:val="center"/>
              <w:rPr>
                <w:rFonts w:ascii="宋体" w:hAnsi="宋体"/>
                <w:kern w:val="0"/>
                <w:sz w:val="24"/>
              </w:rPr>
            </w:pPr>
          </w:p>
          <w:p>
            <w:pPr>
              <w:jc w:val="center"/>
              <w:rPr>
                <w:rFonts w:ascii="宋体" w:hAnsi="宋体"/>
                <w:kern w:val="0"/>
                <w:sz w:val="24"/>
              </w:rPr>
            </w:pPr>
          </w:p>
        </w:tc>
        <w:tc>
          <w:tcPr>
            <w:tcW w:w="851" w:type="dxa"/>
            <w:vAlign w:val="center"/>
          </w:tcPr>
          <w:p>
            <w:pPr>
              <w:snapToGrid w:val="0"/>
              <w:jc w:val="center"/>
              <w:rPr>
                <w:rFonts w:ascii="宋体" w:hAnsi="宋体"/>
                <w:kern w:val="0"/>
                <w:sz w:val="24"/>
              </w:rPr>
            </w:pPr>
          </w:p>
          <w:p>
            <w:pPr>
              <w:jc w:val="center"/>
              <w:rPr>
                <w:rFonts w:ascii="宋体" w:hAnsi="宋体"/>
                <w:kern w:val="0"/>
                <w:sz w:val="24"/>
              </w:rPr>
            </w:pPr>
          </w:p>
        </w:tc>
        <w:tc>
          <w:tcPr>
            <w:tcW w:w="708" w:type="dxa"/>
            <w:vAlign w:val="center"/>
          </w:tcPr>
          <w:p>
            <w:pPr>
              <w:snapToGrid w:val="0"/>
              <w:jc w:val="center"/>
              <w:rPr>
                <w:rFonts w:ascii="宋体" w:hAnsi="宋体"/>
                <w:kern w:val="0"/>
                <w:sz w:val="24"/>
              </w:rPr>
            </w:pPr>
          </w:p>
          <w:p>
            <w:pPr>
              <w:jc w:val="center"/>
              <w:rPr>
                <w:rFonts w:ascii="宋体" w:hAnsi="宋体"/>
                <w:kern w:val="0"/>
                <w:sz w:val="24"/>
              </w:rPr>
            </w:pPr>
          </w:p>
        </w:tc>
        <w:tc>
          <w:tcPr>
            <w:tcW w:w="851" w:type="dxa"/>
            <w:vAlign w:val="center"/>
          </w:tcPr>
          <w:p>
            <w:pPr>
              <w:jc w:val="center"/>
              <w:rPr>
                <w:rFonts w:ascii="宋体" w:hAnsi="宋体"/>
                <w:kern w:val="0"/>
                <w:sz w:val="24"/>
              </w:rPr>
            </w:pPr>
            <w:r>
              <w:rPr>
                <w:rFonts w:hint="eastAsia" w:ascii="宋体" w:hAnsi="宋体"/>
                <w:kern w:val="0"/>
                <w:sz w:val="2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配管</w:t>
            </w:r>
          </w:p>
        </w:tc>
        <w:tc>
          <w:tcPr>
            <w:tcW w:w="3260" w:type="dxa"/>
            <w:vAlign w:val="center"/>
          </w:tcPr>
          <w:p>
            <w:pPr>
              <w:numPr>
                <w:ilvl w:val="0"/>
                <w:numId w:val="7"/>
              </w:num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名称：电线管</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2、材质：薄壁镀锌钢管（明配）</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3、规格：SC20</w:t>
            </w:r>
          </w:p>
          <w:p>
            <w:p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4、壁厚：</w:t>
            </w:r>
            <w:r>
              <w:rPr>
                <w:rFonts w:cs="宋体" w:asciiTheme="minorEastAsia" w:hAnsiTheme="minorEastAsia" w:eastAsiaTheme="minorEastAsia"/>
                <w:color w:val="000000"/>
                <w:kern w:val="0"/>
                <w:szCs w:val="21"/>
                <w:lang w:bidi="ar"/>
              </w:rPr>
              <w:t>1.5</w:t>
            </w:r>
            <w:r>
              <w:rPr>
                <w:rFonts w:hint="eastAsia" w:cs="宋体" w:asciiTheme="minorEastAsia" w:hAnsiTheme="minorEastAsia" w:eastAsiaTheme="minorEastAsia"/>
                <w:color w:val="000000"/>
                <w:kern w:val="0"/>
                <w:szCs w:val="21"/>
                <w:lang w:bidi="ar"/>
              </w:rPr>
              <w:t>mm</w:t>
            </w:r>
          </w:p>
        </w:tc>
        <w:tc>
          <w:tcPr>
            <w:tcW w:w="567" w:type="dxa"/>
            <w:vAlign w:val="center"/>
          </w:tcPr>
          <w:p>
            <w:pPr>
              <w:jc w:val="center"/>
              <w:rPr>
                <w:rFonts w:ascii="宋体" w:hAnsi="宋体"/>
                <w:kern w:val="0"/>
                <w:sz w:val="24"/>
              </w:rPr>
            </w:pPr>
            <w:r>
              <w:rPr>
                <w:rFonts w:hint="eastAsia" w:ascii="宋体" w:hAnsi="宋体"/>
                <w:kern w:val="0"/>
                <w:sz w:val="24"/>
              </w:rPr>
              <w:t>米</w:t>
            </w:r>
          </w:p>
        </w:tc>
        <w:tc>
          <w:tcPr>
            <w:tcW w:w="851" w:type="dxa"/>
            <w:vAlign w:val="center"/>
          </w:tcPr>
          <w:p>
            <w:pPr>
              <w:jc w:val="center"/>
              <w:rPr>
                <w:rFonts w:ascii="宋体" w:hAnsi="宋体"/>
                <w:kern w:val="0"/>
                <w:sz w:val="24"/>
              </w:rPr>
            </w:pPr>
            <w:r>
              <w:rPr>
                <w:rFonts w:ascii="宋体" w:hAnsi="宋体"/>
                <w:kern w:val="0"/>
                <w:sz w:val="24"/>
              </w:rPr>
              <w:t>1091</w:t>
            </w:r>
          </w:p>
        </w:tc>
        <w:tc>
          <w:tcPr>
            <w:tcW w:w="850" w:type="dxa"/>
            <w:vAlign w:val="center"/>
          </w:tcPr>
          <w:p>
            <w:pPr>
              <w:jc w:val="center"/>
              <w:rPr>
                <w:rFonts w:ascii="宋体" w:hAnsi="宋体"/>
                <w:kern w:val="0"/>
                <w:sz w:val="24"/>
              </w:rPr>
            </w:pPr>
            <w:r>
              <w:rPr>
                <w:rFonts w:ascii="宋体" w:hAnsi="宋体"/>
                <w:kern w:val="0"/>
                <w:sz w:val="24"/>
              </w:rPr>
              <w:t>1091</w:t>
            </w:r>
          </w:p>
        </w:tc>
        <w:tc>
          <w:tcPr>
            <w:tcW w:w="851" w:type="dxa"/>
            <w:vAlign w:val="center"/>
          </w:tcPr>
          <w:p>
            <w:pPr>
              <w:jc w:val="center"/>
              <w:rPr>
                <w:rFonts w:ascii="宋体" w:hAnsi="宋体"/>
                <w:kern w:val="0"/>
                <w:sz w:val="24"/>
              </w:rPr>
            </w:pPr>
            <w:r>
              <w:rPr>
                <w:rFonts w:ascii="宋体" w:hAnsi="宋体"/>
                <w:kern w:val="0"/>
                <w:sz w:val="24"/>
              </w:rPr>
              <w:t>1091</w:t>
            </w:r>
          </w:p>
        </w:tc>
        <w:tc>
          <w:tcPr>
            <w:tcW w:w="708" w:type="dxa"/>
            <w:vAlign w:val="center"/>
          </w:tcPr>
          <w:p>
            <w:pPr>
              <w:jc w:val="center"/>
              <w:rPr>
                <w:rFonts w:ascii="宋体" w:hAnsi="宋体"/>
                <w:kern w:val="0"/>
                <w:sz w:val="24"/>
              </w:rPr>
            </w:pPr>
            <w:r>
              <w:rPr>
                <w:rFonts w:ascii="宋体" w:hAnsi="宋体"/>
                <w:kern w:val="0"/>
                <w:sz w:val="24"/>
              </w:rPr>
              <w:t>874</w:t>
            </w:r>
          </w:p>
        </w:tc>
        <w:tc>
          <w:tcPr>
            <w:tcW w:w="851" w:type="dxa"/>
            <w:vAlign w:val="center"/>
          </w:tcPr>
          <w:p>
            <w:pPr>
              <w:jc w:val="center"/>
              <w:rPr>
                <w:rFonts w:ascii="宋体" w:hAnsi="宋体"/>
                <w:kern w:val="0"/>
                <w:sz w:val="20"/>
                <w:szCs w:val="21"/>
              </w:rPr>
            </w:pPr>
            <w:r>
              <w:rPr>
                <w:rFonts w:ascii="宋体" w:hAnsi="宋体"/>
                <w:kern w:val="0"/>
                <w:sz w:val="20"/>
                <w:szCs w:val="21"/>
              </w:rPr>
              <w:t>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配线</w:t>
            </w:r>
          </w:p>
        </w:tc>
        <w:tc>
          <w:tcPr>
            <w:tcW w:w="3260" w:type="dxa"/>
            <w:vAlign w:val="center"/>
          </w:tcPr>
          <w:p>
            <w:p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1、名称：电话线</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2、配线形式：管内穿线</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3、规格：WDZAN-RYJS-2*1.5</w:t>
            </w:r>
          </w:p>
          <w:p>
            <w:p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4、材质：铜芯</w:t>
            </w:r>
          </w:p>
        </w:tc>
        <w:tc>
          <w:tcPr>
            <w:tcW w:w="567" w:type="dxa"/>
            <w:vAlign w:val="center"/>
          </w:tcPr>
          <w:p>
            <w:pPr>
              <w:jc w:val="center"/>
              <w:rPr>
                <w:rFonts w:ascii="宋体" w:hAnsi="宋体"/>
                <w:kern w:val="0"/>
                <w:sz w:val="24"/>
              </w:rPr>
            </w:pPr>
            <w:r>
              <w:rPr>
                <w:rFonts w:hint="eastAsia" w:ascii="宋体" w:hAnsi="宋体"/>
                <w:kern w:val="0"/>
                <w:sz w:val="24"/>
              </w:rPr>
              <w:t>米</w:t>
            </w:r>
          </w:p>
        </w:tc>
        <w:tc>
          <w:tcPr>
            <w:tcW w:w="851" w:type="dxa"/>
            <w:vAlign w:val="center"/>
          </w:tcPr>
          <w:p>
            <w:pPr>
              <w:jc w:val="center"/>
              <w:rPr>
                <w:rFonts w:ascii="宋体" w:hAnsi="宋体"/>
                <w:kern w:val="0"/>
                <w:sz w:val="24"/>
              </w:rPr>
            </w:pPr>
            <w:r>
              <w:rPr>
                <w:rFonts w:ascii="宋体" w:hAnsi="宋体"/>
                <w:kern w:val="0"/>
                <w:sz w:val="24"/>
              </w:rPr>
              <w:t>310.32</w:t>
            </w:r>
          </w:p>
        </w:tc>
        <w:tc>
          <w:tcPr>
            <w:tcW w:w="850" w:type="dxa"/>
            <w:vAlign w:val="center"/>
          </w:tcPr>
          <w:p>
            <w:pPr>
              <w:jc w:val="center"/>
              <w:rPr>
                <w:rFonts w:ascii="宋体" w:hAnsi="宋体"/>
                <w:kern w:val="0"/>
                <w:sz w:val="24"/>
              </w:rPr>
            </w:pPr>
            <w:r>
              <w:rPr>
                <w:rFonts w:ascii="宋体" w:hAnsi="宋体"/>
                <w:kern w:val="0"/>
                <w:sz w:val="24"/>
              </w:rPr>
              <w:t>310.32</w:t>
            </w:r>
          </w:p>
        </w:tc>
        <w:tc>
          <w:tcPr>
            <w:tcW w:w="851" w:type="dxa"/>
            <w:vAlign w:val="center"/>
          </w:tcPr>
          <w:p>
            <w:pPr>
              <w:jc w:val="center"/>
              <w:rPr>
                <w:rFonts w:ascii="宋体" w:hAnsi="宋体"/>
                <w:kern w:val="0"/>
                <w:sz w:val="24"/>
              </w:rPr>
            </w:pPr>
            <w:r>
              <w:rPr>
                <w:rFonts w:ascii="宋体" w:hAnsi="宋体"/>
                <w:kern w:val="0"/>
                <w:sz w:val="24"/>
              </w:rPr>
              <w:t>310.32</w:t>
            </w:r>
          </w:p>
        </w:tc>
        <w:tc>
          <w:tcPr>
            <w:tcW w:w="708" w:type="dxa"/>
            <w:vAlign w:val="center"/>
          </w:tcPr>
          <w:p>
            <w:pPr>
              <w:jc w:val="center"/>
              <w:rPr>
                <w:rFonts w:ascii="宋体" w:hAnsi="宋体"/>
                <w:kern w:val="0"/>
                <w:sz w:val="24"/>
              </w:rPr>
            </w:pPr>
            <w:r>
              <w:rPr>
                <w:rFonts w:ascii="宋体" w:hAnsi="宋体"/>
                <w:kern w:val="0"/>
                <w:sz w:val="24"/>
              </w:rPr>
              <w:t>248.25</w:t>
            </w:r>
          </w:p>
        </w:tc>
        <w:tc>
          <w:tcPr>
            <w:tcW w:w="851" w:type="dxa"/>
            <w:vAlign w:val="center"/>
          </w:tcPr>
          <w:p>
            <w:pPr>
              <w:jc w:val="center"/>
              <w:rPr>
                <w:rFonts w:ascii="宋体" w:hAnsi="宋体"/>
                <w:kern w:val="0"/>
                <w:sz w:val="20"/>
                <w:szCs w:val="21"/>
              </w:rPr>
            </w:pPr>
            <w:r>
              <w:rPr>
                <w:rFonts w:ascii="宋体" w:hAnsi="宋体"/>
                <w:kern w:val="0"/>
                <w:sz w:val="20"/>
                <w:szCs w:val="21"/>
              </w:rPr>
              <w:t>1179.21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配线</w:t>
            </w:r>
          </w:p>
        </w:tc>
        <w:tc>
          <w:tcPr>
            <w:tcW w:w="3260" w:type="dxa"/>
            <w:vAlign w:val="center"/>
          </w:tcPr>
          <w:p>
            <w:p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1、名称：信号、联动、广播线</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2、配线形式：管内穿线</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3、规格：WDZAN-</w:t>
            </w:r>
            <w:r>
              <w:rPr>
                <w:rFonts w:cs="宋体" w:asciiTheme="minorEastAsia" w:hAnsiTheme="minorEastAsia" w:eastAsiaTheme="minorEastAsia"/>
                <w:color w:val="000000"/>
                <w:kern w:val="0"/>
                <w:szCs w:val="21"/>
                <w:lang w:bidi="ar"/>
              </w:rPr>
              <w:t>RVS</w:t>
            </w:r>
            <w:r>
              <w:rPr>
                <w:rFonts w:hint="eastAsia" w:cs="宋体" w:asciiTheme="minorEastAsia" w:hAnsiTheme="minorEastAsia" w:eastAsiaTheme="minorEastAsia"/>
                <w:color w:val="000000"/>
                <w:kern w:val="0"/>
                <w:szCs w:val="21"/>
                <w:lang w:bidi="ar"/>
              </w:rPr>
              <w:t>-2*1.5</w:t>
            </w:r>
          </w:p>
          <w:p>
            <w:p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4、材质：铜芯</w:t>
            </w:r>
          </w:p>
        </w:tc>
        <w:tc>
          <w:tcPr>
            <w:tcW w:w="567" w:type="dxa"/>
            <w:vAlign w:val="center"/>
          </w:tcPr>
          <w:p>
            <w:pPr>
              <w:jc w:val="center"/>
              <w:rPr>
                <w:rFonts w:ascii="宋体" w:hAnsi="宋体"/>
                <w:kern w:val="0"/>
                <w:sz w:val="24"/>
              </w:rPr>
            </w:pPr>
            <w:r>
              <w:rPr>
                <w:rFonts w:hint="eastAsia" w:ascii="宋体" w:hAnsi="宋体"/>
                <w:kern w:val="0"/>
                <w:sz w:val="24"/>
              </w:rPr>
              <w:t>米</w:t>
            </w:r>
          </w:p>
        </w:tc>
        <w:tc>
          <w:tcPr>
            <w:tcW w:w="851" w:type="dxa"/>
            <w:vAlign w:val="center"/>
          </w:tcPr>
          <w:p>
            <w:pPr>
              <w:jc w:val="center"/>
              <w:rPr>
                <w:rFonts w:ascii="宋体" w:hAnsi="宋体"/>
                <w:kern w:val="0"/>
                <w:sz w:val="24"/>
              </w:rPr>
            </w:pPr>
            <w:r>
              <w:rPr>
                <w:rFonts w:ascii="宋体" w:hAnsi="宋体"/>
                <w:kern w:val="0"/>
                <w:sz w:val="24"/>
              </w:rPr>
              <w:t>1534.53</w:t>
            </w:r>
          </w:p>
        </w:tc>
        <w:tc>
          <w:tcPr>
            <w:tcW w:w="850" w:type="dxa"/>
            <w:vAlign w:val="center"/>
          </w:tcPr>
          <w:p>
            <w:pPr>
              <w:jc w:val="center"/>
              <w:rPr>
                <w:rFonts w:ascii="宋体" w:hAnsi="宋体"/>
                <w:kern w:val="0"/>
                <w:sz w:val="24"/>
              </w:rPr>
            </w:pPr>
            <w:r>
              <w:rPr>
                <w:rFonts w:ascii="宋体" w:hAnsi="宋体"/>
                <w:kern w:val="0"/>
                <w:sz w:val="24"/>
              </w:rPr>
              <w:t>1534.53</w:t>
            </w:r>
          </w:p>
        </w:tc>
        <w:tc>
          <w:tcPr>
            <w:tcW w:w="851" w:type="dxa"/>
            <w:vAlign w:val="center"/>
          </w:tcPr>
          <w:p>
            <w:pPr>
              <w:jc w:val="center"/>
              <w:rPr>
                <w:rFonts w:ascii="宋体" w:hAnsi="宋体"/>
                <w:kern w:val="0"/>
                <w:sz w:val="24"/>
              </w:rPr>
            </w:pPr>
            <w:r>
              <w:rPr>
                <w:rFonts w:ascii="宋体" w:hAnsi="宋体"/>
                <w:kern w:val="0"/>
                <w:sz w:val="24"/>
              </w:rPr>
              <w:t>1534.53</w:t>
            </w:r>
          </w:p>
        </w:tc>
        <w:tc>
          <w:tcPr>
            <w:tcW w:w="708" w:type="dxa"/>
            <w:vAlign w:val="center"/>
          </w:tcPr>
          <w:p>
            <w:pPr>
              <w:jc w:val="center"/>
              <w:rPr>
                <w:rFonts w:ascii="宋体" w:hAnsi="宋体"/>
                <w:kern w:val="0"/>
                <w:sz w:val="24"/>
              </w:rPr>
            </w:pPr>
            <w:r>
              <w:rPr>
                <w:rFonts w:ascii="宋体" w:hAnsi="宋体"/>
                <w:kern w:val="0"/>
                <w:sz w:val="24"/>
              </w:rPr>
              <w:t>1227.62</w:t>
            </w:r>
          </w:p>
        </w:tc>
        <w:tc>
          <w:tcPr>
            <w:tcW w:w="851" w:type="dxa"/>
            <w:vAlign w:val="center"/>
          </w:tcPr>
          <w:p>
            <w:pPr>
              <w:jc w:val="center"/>
              <w:rPr>
                <w:rFonts w:ascii="宋体" w:hAnsi="宋体"/>
                <w:kern w:val="0"/>
                <w:sz w:val="20"/>
                <w:szCs w:val="21"/>
              </w:rPr>
            </w:pPr>
            <w:r>
              <w:rPr>
                <w:rFonts w:ascii="宋体" w:hAnsi="宋体"/>
                <w:kern w:val="0"/>
                <w:sz w:val="20"/>
                <w:szCs w:val="21"/>
              </w:rPr>
              <w:t>5831.21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配线</w:t>
            </w:r>
          </w:p>
        </w:tc>
        <w:tc>
          <w:tcPr>
            <w:tcW w:w="3260" w:type="dxa"/>
            <w:vAlign w:val="center"/>
          </w:tcPr>
          <w:p>
            <w:p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1、名称：24V电源线</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2、配线形式：管内穿线</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3、规格：WDZAN-BYJ-2*2.5</w:t>
            </w:r>
          </w:p>
          <w:p>
            <w:p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4、材质：铜芯</w:t>
            </w:r>
          </w:p>
        </w:tc>
        <w:tc>
          <w:tcPr>
            <w:tcW w:w="567" w:type="dxa"/>
            <w:vAlign w:val="center"/>
          </w:tcPr>
          <w:p>
            <w:pPr>
              <w:jc w:val="center"/>
              <w:rPr>
                <w:rFonts w:ascii="宋体" w:hAnsi="宋体"/>
                <w:kern w:val="0"/>
                <w:sz w:val="24"/>
              </w:rPr>
            </w:pPr>
            <w:r>
              <w:rPr>
                <w:rFonts w:hint="eastAsia" w:ascii="宋体" w:hAnsi="宋体"/>
                <w:kern w:val="0"/>
                <w:sz w:val="24"/>
              </w:rPr>
              <w:t>米</w:t>
            </w:r>
          </w:p>
        </w:tc>
        <w:tc>
          <w:tcPr>
            <w:tcW w:w="851" w:type="dxa"/>
            <w:vAlign w:val="center"/>
          </w:tcPr>
          <w:p>
            <w:pPr>
              <w:jc w:val="center"/>
              <w:rPr>
                <w:rFonts w:ascii="宋体" w:hAnsi="宋体"/>
                <w:kern w:val="0"/>
                <w:sz w:val="24"/>
              </w:rPr>
            </w:pPr>
            <w:r>
              <w:rPr>
                <w:rFonts w:ascii="宋体" w:hAnsi="宋体"/>
                <w:kern w:val="0"/>
                <w:sz w:val="24"/>
              </w:rPr>
              <w:t>302.74</w:t>
            </w:r>
          </w:p>
        </w:tc>
        <w:tc>
          <w:tcPr>
            <w:tcW w:w="850" w:type="dxa"/>
            <w:vAlign w:val="center"/>
          </w:tcPr>
          <w:p>
            <w:pPr>
              <w:jc w:val="center"/>
              <w:rPr>
                <w:rFonts w:ascii="宋体" w:hAnsi="宋体"/>
                <w:kern w:val="0"/>
                <w:sz w:val="24"/>
              </w:rPr>
            </w:pPr>
            <w:r>
              <w:rPr>
                <w:rFonts w:ascii="宋体" w:hAnsi="宋体"/>
                <w:kern w:val="0"/>
                <w:sz w:val="24"/>
              </w:rPr>
              <w:t>302.74</w:t>
            </w:r>
          </w:p>
        </w:tc>
        <w:tc>
          <w:tcPr>
            <w:tcW w:w="851" w:type="dxa"/>
            <w:vAlign w:val="center"/>
          </w:tcPr>
          <w:p>
            <w:pPr>
              <w:jc w:val="center"/>
              <w:rPr>
                <w:rFonts w:ascii="宋体" w:hAnsi="宋体"/>
                <w:kern w:val="0"/>
                <w:sz w:val="24"/>
              </w:rPr>
            </w:pPr>
            <w:r>
              <w:rPr>
                <w:rFonts w:ascii="宋体" w:hAnsi="宋体"/>
                <w:kern w:val="0"/>
                <w:sz w:val="24"/>
              </w:rPr>
              <w:t>302.74</w:t>
            </w:r>
          </w:p>
        </w:tc>
        <w:tc>
          <w:tcPr>
            <w:tcW w:w="708" w:type="dxa"/>
            <w:vAlign w:val="center"/>
          </w:tcPr>
          <w:p>
            <w:pPr>
              <w:jc w:val="center"/>
              <w:rPr>
                <w:rFonts w:ascii="宋体" w:hAnsi="宋体"/>
                <w:kern w:val="0"/>
                <w:sz w:val="24"/>
              </w:rPr>
            </w:pPr>
            <w:r>
              <w:rPr>
                <w:rFonts w:ascii="宋体" w:hAnsi="宋体"/>
                <w:kern w:val="0"/>
                <w:sz w:val="24"/>
              </w:rPr>
              <w:t>242.19</w:t>
            </w:r>
          </w:p>
        </w:tc>
        <w:tc>
          <w:tcPr>
            <w:tcW w:w="851" w:type="dxa"/>
            <w:vAlign w:val="center"/>
          </w:tcPr>
          <w:p>
            <w:pPr>
              <w:jc w:val="center"/>
              <w:rPr>
                <w:rFonts w:ascii="宋体" w:hAnsi="宋体"/>
                <w:kern w:val="0"/>
                <w:sz w:val="20"/>
                <w:szCs w:val="21"/>
              </w:rPr>
            </w:pPr>
            <w:r>
              <w:rPr>
                <w:rFonts w:hint="eastAsia" w:ascii="宋体" w:hAnsi="宋体"/>
                <w:kern w:val="0"/>
                <w:sz w:val="20"/>
                <w:szCs w:val="21"/>
              </w:rPr>
              <w:t>1150</w:t>
            </w:r>
            <w:r>
              <w:rPr>
                <w:rFonts w:ascii="宋体" w:hAnsi="宋体"/>
                <w:kern w:val="0"/>
                <w:sz w:val="20"/>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电缆</w:t>
            </w:r>
          </w:p>
        </w:tc>
        <w:tc>
          <w:tcPr>
            <w:tcW w:w="3260" w:type="dxa"/>
            <w:vAlign w:val="center"/>
          </w:tcPr>
          <w:p>
            <w:pPr>
              <w:numPr>
                <w:ilvl w:val="0"/>
                <w:numId w:val="8"/>
              </w:num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名称：控制电缆</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2、配线形式：管内穿线</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3、规格：</w:t>
            </w:r>
            <w:r>
              <w:rPr>
                <w:rFonts w:cs="宋体" w:asciiTheme="minorEastAsia" w:hAnsiTheme="minorEastAsia" w:eastAsiaTheme="minorEastAsia"/>
                <w:color w:val="000000"/>
                <w:kern w:val="0"/>
                <w:szCs w:val="21"/>
                <w:lang w:bidi="ar"/>
              </w:rPr>
              <w:t>NH</w:t>
            </w:r>
            <w:r>
              <w:rPr>
                <w:rFonts w:hint="eastAsia" w:cs="宋体" w:asciiTheme="minorEastAsia" w:hAnsiTheme="minorEastAsia" w:eastAsiaTheme="minorEastAsia"/>
                <w:color w:val="000000"/>
                <w:kern w:val="0"/>
                <w:szCs w:val="21"/>
                <w:lang w:bidi="ar"/>
              </w:rPr>
              <w:t>-KVV</w:t>
            </w:r>
            <w:r>
              <w:rPr>
                <w:rFonts w:cs="宋体" w:asciiTheme="minorEastAsia" w:hAnsiTheme="minorEastAsia" w:eastAsiaTheme="minorEastAsia"/>
                <w:color w:val="000000"/>
                <w:kern w:val="0"/>
                <w:szCs w:val="21"/>
                <w:lang w:bidi="ar"/>
              </w:rPr>
              <w:t>22</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4</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2</w:t>
            </w:r>
            <w:r>
              <w:rPr>
                <w:rFonts w:hint="eastAsia" w:cs="宋体" w:asciiTheme="minorEastAsia" w:hAnsiTheme="minorEastAsia" w:eastAsiaTheme="minorEastAsia"/>
                <w:color w:val="000000"/>
                <w:kern w:val="0"/>
                <w:szCs w:val="21"/>
                <w:lang w:bidi="ar"/>
              </w:rPr>
              <w:t>.5</w:t>
            </w:r>
          </w:p>
          <w:p>
            <w:pPr>
              <w:spacing w:line="320" w:lineRule="exact"/>
              <w:jc w:val="left"/>
              <w:rPr>
                <w:rFonts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4、材质：铜芯</w:t>
            </w:r>
          </w:p>
        </w:tc>
        <w:tc>
          <w:tcPr>
            <w:tcW w:w="567" w:type="dxa"/>
            <w:vAlign w:val="center"/>
          </w:tcPr>
          <w:p>
            <w:pPr>
              <w:jc w:val="center"/>
              <w:rPr>
                <w:rFonts w:ascii="宋体" w:hAnsi="宋体"/>
                <w:kern w:val="0"/>
                <w:sz w:val="20"/>
                <w:szCs w:val="21"/>
              </w:rPr>
            </w:pPr>
            <w:r>
              <w:rPr>
                <w:rFonts w:hint="eastAsia" w:ascii="宋体" w:hAnsi="宋体"/>
                <w:kern w:val="0"/>
                <w:sz w:val="20"/>
                <w:szCs w:val="21"/>
              </w:rPr>
              <w:t>米</w:t>
            </w:r>
          </w:p>
        </w:tc>
        <w:tc>
          <w:tcPr>
            <w:tcW w:w="851" w:type="dxa"/>
            <w:vAlign w:val="center"/>
          </w:tcPr>
          <w:p>
            <w:pPr>
              <w:snapToGrid w:val="0"/>
              <w:jc w:val="center"/>
              <w:rPr>
                <w:rFonts w:ascii="宋体" w:hAnsi="宋体"/>
                <w:kern w:val="0"/>
                <w:sz w:val="20"/>
                <w:szCs w:val="21"/>
              </w:rPr>
            </w:pPr>
            <w:r>
              <w:rPr>
                <w:rFonts w:hint="eastAsia" w:ascii="宋体" w:hAnsi="宋体"/>
                <w:kern w:val="0"/>
                <w:sz w:val="20"/>
                <w:szCs w:val="21"/>
              </w:rPr>
              <w:t>9</w:t>
            </w:r>
            <w:r>
              <w:rPr>
                <w:rFonts w:ascii="宋体" w:hAnsi="宋体"/>
                <w:kern w:val="0"/>
                <w:sz w:val="20"/>
                <w:szCs w:val="21"/>
              </w:rPr>
              <w:t>43.2</w:t>
            </w:r>
          </w:p>
          <w:p>
            <w:pPr>
              <w:jc w:val="center"/>
              <w:rPr>
                <w:rFonts w:ascii="宋体" w:hAnsi="宋体"/>
                <w:kern w:val="0"/>
                <w:sz w:val="20"/>
                <w:szCs w:val="21"/>
              </w:rPr>
            </w:pPr>
          </w:p>
        </w:tc>
        <w:tc>
          <w:tcPr>
            <w:tcW w:w="850" w:type="dxa"/>
            <w:vAlign w:val="center"/>
          </w:tcPr>
          <w:p>
            <w:pPr>
              <w:snapToGrid w:val="0"/>
              <w:jc w:val="center"/>
              <w:rPr>
                <w:rFonts w:ascii="宋体" w:hAnsi="宋体"/>
                <w:kern w:val="0"/>
                <w:sz w:val="20"/>
                <w:szCs w:val="21"/>
              </w:rPr>
            </w:pPr>
          </w:p>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snapToGrid w:val="0"/>
              <w:jc w:val="center"/>
              <w:rPr>
                <w:rFonts w:ascii="宋体" w:hAnsi="宋体"/>
                <w:kern w:val="0"/>
                <w:sz w:val="20"/>
                <w:szCs w:val="21"/>
              </w:rPr>
            </w:pPr>
          </w:p>
          <w:p>
            <w:pPr>
              <w:jc w:val="center"/>
              <w:rPr>
                <w:rFonts w:ascii="宋体" w:hAnsi="宋体"/>
                <w:kern w:val="0"/>
                <w:sz w:val="20"/>
                <w:szCs w:val="21"/>
              </w:rPr>
            </w:pPr>
            <w:r>
              <w:rPr>
                <w:rFonts w:hint="eastAsia" w:ascii="宋体" w:hAnsi="宋体"/>
                <w:kern w:val="0"/>
                <w:sz w:val="20"/>
                <w:szCs w:val="21"/>
              </w:rPr>
              <w:t>/</w:t>
            </w:r>
          </w:p>
        </w:tc>
        <w:tc>
          <w:tcPr>
            <w:tcW w:w="708" w:type="dxa"/>
            <w:vAlign w:val="center"/>
          </w:tcPr>
          <w:p>
            <w:pPr>
              <w:snapToGrid w:val="0"/>
              <w:jc w:val="center"/>
              <w:rPr>
                <w:rFonts w:ascii="宋体" w:hAnsi="宋体"/>
                <w:kern w:val="0"/>
                <w:sz w:val="20"/>
                <w:szCs w:val="21"/>
              </w:rPr>
            </w:pPr>
          </w:p>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ascii="宋体" w:hAnsi="宋体"/>
                <w:kern w:val="0"/>
                <w:sz w:val="20"/>
                <w:szCs w:val="21"/>
              </w:rPr>
              <w:t>943.2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电缆</w:t>
            </w:r>
          </w:p>
        </w:tc>
        <w:tc>
          <w:tcPr>
            <w:tcW w:w="3260" w:type="dxa"/>
            <w:vAlign w:val="center"/>
          </w:tcPr>
          <w:p>
            <w:pPr>
              <w:numPr>
                <w:ilvl w:val="0"/>
                <w:numId w:val="8"/>
              </w:num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名称：控制电缆</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2、配线形式：管内穿线</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3、规格：</w:t>
            </w:r>
            <w:r>
              <w:rPr>
                <w:rFonts w:cs="宋体" w:asciiTheme="minorEastAsia" w:hAnsiTheme="minorEastAsia" w:eastAsiaTheme="minorEastAsia"/>
                <w:color w:val="000000"/>
                <w:kern w:val="0"/>
                <w:szCs w:val="21"/>
                <w:lang w:bidi="ar"/>
              </w:rPr>
              <w:t>NH</w:t>
            </w:r>
            <w:r>
              <w:rPr>
                <w:rFonts w:hint="eastAsia" w:cs="宋体" w:asciiTheme="minorEastAsia" w:hAnsiTheme="minorEastAsia" w:eastAsiaTheme="minorEastAsia"/>
                <w:color w:val="000000"/>
                <w:kern w:val="0"/>
                <w:szCs w:val="21"/>
                <w:lang w:bidi="ar"/>
              </w:rPr>
              <w:t>-KVV</w:t>
            </w:r>
            <w:r>
              <w:rPr>
                <w:rFonts w:cs="宋体" w:asciiTheme="minorEastAsia" w:hAnsiTheme="minorEastAsia" w:eastAsiaTheme="minorEastAsia"/>
                <w:color w:val="000000"/>
                <w:kern w:val="0"/>
                <w:szCs w:val="21"/>
                <w:lang w:bidi="ar"/>
              </w:rPr>
              <w:t>22</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6</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2</w:t>
            </w:r>
            <w:r>
              <w:rPr>
                <w:rFonts w:hint="eastAsia" w:cs="宋体" w:asciiTheme="minorEastAsia" w:hAnsiTheme="minorEastAsia" w:eastAsiaTheme="minorEastAsia"/>
                <w:color w:val="000000"/>
                <w:kern w:val="0"/>
                <w:szCs w:val="21"/>
                <w:lang w:bidi="ar"/>
              </w:rPr>
              <w:t>.5</w:t>
            </w:r>
          </w:p>
          <w:p>
            <w:pPr>
              <w:spacing w:line="320" w:lineRule="exact"/>
              <w:jc w:val="left"/>
              <w:rPr>
                <w:rFonts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4、材质：铜芯</w:t>
            </w:r>
          </w:p>
        </w:tc>
        <w:tc>
          <w:tcPr>
            <w:tcW w:w="567" w:type="dxa"/>
            <w:vAlign w:val="center"/>
          </w:tcPr>
          <w:p>
            <w:pPr>
              <w:jc w:val="center"/>
              <w:rPr>
                <w:rFonts w:ascii="宋体" w:hAnsi="宋体"/>
                <w:kern w:val="0"/>
                <w:sz w:val="20"/>
                <w:szCs w:val="21"/>
              </w:rPr>
            </w:pPr>
            <w:r>
              <w:rPr>
                <w:rFonts w:hint="eastAsia" w:ascii="宋体" w:hAnsi="宋体"/>
                <w:kern w:val="0"/>
                <w:sz w:val="20"/>
                <w:szCs w:val="21"/>
              </w:rPr>
              <w:t>米</w:t>
            </w:r>
          </w:p>
        </w:tc>
        <w:tc>
          <w:tcPr>
            <w:tcW w:w="851" w:type="dxa"/>
            <w:vAlign w:val="center"/>
          </w:tcPr>
          <w:p>
            <w:pPr>
              <w:snapToGrid w:val="0"/>
              <w:jc w:val="center"/>
              <w:rPr>
                <w:rFonts w:ascii="宋体" w:hAnsi="宋体"/>
                <w:kern w:val="0"/>
                <w:sz w:val="20"/>
                <w:szCs w:val="21"/>
              </w:rPr>
            </w:pPr>
            <w:r>
              <w:rPr>
                <w:rFonts w:hint="eastAsia" w:ascii="宋体" w:hAnsi="宋体"/>
                <w:kern w:val="0"/>
                <w:sz w:val="20"/>
                <w:szCs w:val="21"/>
              </w:rPr>
              <w:t>9</w:t>
            </w:r>
            <w:r>
              <w:rPr>
                <w:rFonts w:ascii="宋体" w:hAnsi="宋体"/>
                <w:kern w:val="0"/>
                <w:sz w:val="20"/>
                <w:szCs w:val="21"/>
              </w:rPr>
              <w:t>43.2</w:t>
            </w:r>
          </w:p>
          <w:p>
            <w:pPr>
              <w:jc w:val="center"/>
              <w:rPr>
                <w:rFonts w:ascii="宋体" w:hAnsi="宋体"/>
                <w:kern w:val="0"/>
                <w:sz w:val="20"/>
                <w:szCs w:val="21"/>
              </w:rPr>
            </w:pPr>
          </w:p>
        </w:tc>
        <w:tc>
          <w:tcPr>
            <w:tcW w:w="850" w:type="dxa"/>
            <w:vAlign w:val="center"/>
          </w:tcPr>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hint="eastAsia" w:ascii="宋体" w:hAnsi="宋体"/>
                <w:kern w:val="0"/>
                <w:sz w:val="20"/>
                <w:szCs w:val="21"/>
              </w:rPr>
              <w:t>/</w:t>
            </w:r>
          </w:p>
        </w:tc>
        <w:tc>
          <w:tcPr>
            <w:tcW w:w="708" w:type="dxa"/>
            <w:vAlign w:val="center"/>
          </w:tcPr>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hint="eastAsia" w:ascii="宋体" w:hAnsi="宋体"/>
                <w:kern w:val="0"/>
                <w:sz w:val="20"/>
                <w:szCs w:val="21"/>
              </w:rPr>
              <w:t>9</w:t>
            </w:r>
            <w:r>
              <w:rPr>
                <w:rFonts w:ascii="宋体" w:hAnsi="宋体"/>
                <w:kern w:val="0"/>
                <w:sz w:val="20"/>
                <w:szCs w:val="21"/>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电缆</w:t>
            </w:r>
          </w:p>
        </w:tc>
        <w:tc>
          <w:tcPr>
            <w:tcW w:w="3260" w:type="dxa"/>
            <w:vAlign w:val="center"/>
          </w:tcPr>
          <w:p>
            <w:pPr>
              <w:numPr>
                <w:ilvl w:val="0"/>
                <w:numId w:val="8"/>
              </w:num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名称：控制电缆</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2、配线形式：管内穿线</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3、规格：</w:t>
            </w:r>
            <w:r>
              <w:rPr>
                <w:rFonts w:cs="宋体" w:asciiTheme="minorEastAsia" w:hAnsiTheme="minorEastAsia" w:eastAsiaTheme="minorEastAsia"/>
                <w:color w:val="000000"/>
                <w:kern w:val="0"/>
                <w:szCs w:val="21"/>
                <w:lang w:bidi="ar"/>
              </w:rPr>
              <w:t>NH</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KVV22-4*4</w:t>
            </w:r>
          </w:p>
          <w:p>
            <w:pPr>
              <w:spacing w:line="320" w:lineRule="exact"/>
              <w:jc w:val="left"/>
              <w:rPr>
                <w:rFonts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4、材质：铜芯</w:t>
            </w:r>
          </w:p>
        </w:tc>
        <w:tc>
          <w:tcPr>
            <w:tcW w:w="567" w:type="dxa"/>
            <w:vAlign w:val="center"/>
          </w:tcPr>
          <w:p>
            <w:pPr>
              <w:jc w:val="center"/>
              <w:rPr>
                <w:rFonts w:ascii="宋体" w:hAnsi="宋体"/>
                <w:kern w:val="0"/>
                <w:sz w:val="20"/>
                <w:szCs w:val="21"/>
              </w:rPr>
            </w:pPr>
            <w:r>
              <w:rPr>
                <w:rFonts w:hint="eastAsia" w:ascii="宋体" w:hAnsi="宋体"/>
                <w:kern w:val="0"/>
                <w:sz w:val="20"/>
                <w:szCs w:val="21"/>
              </w:rPr>
              <w:t>米</w:t>
            </w:r>
          </w:p>
        </w:tc>
        <w:tc>
          <w:tcPr>
            <w:tcW w:w="851" w:type="dxa"/>
            <w:vAlign w:val="center"/>
          </w:tcPr>
          <w:p>
            <w:pPr>
              <w:jc w:val="center"/>
              <w:rPr>
                <w:rFonts w:ascii="宋体" w:hAnsi="宋体"/>
                <w:kern w:val="0"/>
                <w:sz w:val="20"/>
                <w:szCs w:val="21"/>
              </w:rPr>
            </w:pPr>
            <w:r>
              <w:rPr>
                <w:rFonts w:hint="eastAsia" w:ascii="宋体" w:hAnsi="宋体"/>
                <w:kern w:val="0"/>
                <w:sz w:val="20"/>
                <w:szCs w:val="21"/>
              </w:rPr>
              <w:t>2</w:t>
            </w:r>
            <w:r>
              <w:rPr>
                <w:rFonts w:ascii="宋体" w:hAnsi="宋体"/>
                <w:kern w:val="0"/>
                <w:sz w:val="20"/>
                <w:szCs w:val="21"/>
              </w:rPr>
              <w:t>99.2</w:t>
            </w:r>
          </w:p>
        </w:tc>
        <w:tc>
          <w:tcPr>
            <w:tcW w:w="850" w:type="dxa"/>
            <w:vAlign w:val="center"/>
          </w:tcPr>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hint="eastAsia" w:ascii="宋体" w:hAnsi="宋体"/>
                <w:kern w:val="0"/>
                <w:sz w:val="20"/>
                <w:szCs w:val="21"/>
              </w:rPr>
              <w:t>/</w:t>
            </w:r>
          </w:p>
        </w:tc>
        <w:tc>
          <w:tcPr>
            <w:tcW w:w="708" w:type="dxa"/>
            <w:vAlign w:val="center"/>
          </w:tcPr>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hint="eastAsia" w:ascii="宋体" w:hAnsi="宋体"/>
                <w:kern w:val="0"/>
                <w:sz w:val="20"/>
                <w:szCs w:val="21"/>
              </w:rPr>
              <w:t>2</w:t>
            </w:r>
            <w:r>
              <w:rPr>
                <w:rFonts w:ascii="宋体" w:hAnsi="宋体"/>
                <w:kern w:val="0"/>
                <w:sz w:val="20"/>
                <w:szCs w:val="21"/>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电缆</w:t>
            </w:r>
          </w:p>
        </w:tc>
        <w:tc>
          <w:tcPr>
            <w:tcW w:w="3260" w:type="dxa"/>
            <w:vAlign w:val="center"/>
          </w:tcPr>
          <w:p>
            <w:pPr>
              <w:numPr>
                <w:ilvl w:val="0"/>
                <w:numId w:val="8"/>
              </w:num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名称：控制电缆</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2、配线形式：管内穿线</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3、规格：</w:t>
            </w:r>
            <w:r>
              <w:rPr>
                <w:rFonts w:cs="宋体" w:asciiTheme="minorEastAsia" w:hAnsiTheme="minorEastAsia" w:eastAsiaTheme="minorEastAsia"/>
                <w:color w:val="000000"/>
                <w:kern w:val="0"/>
                <w:szCs w:val="21"/>
                <w:lang w:bidi="ar"/>
              </w:rPr>
              <w:t>NH</w:t>
            </w:r>
            <w:r>
              <w:rPr>
                <w:rFonts w:hint="eastAsia" w:cs="宋体" w:asciiTheme="minorEastAsia" w:hAnsiTheme="minorEastAsia" w:eastAsiaTheme="minorEastAsia"/>
                <w:color w:val="000000"/>
                <w:kern w:val="0"/>
                <w:szCs w:val="21"/>
                <w:lang w:bidi="ar"/>
              </w:rPr>
              <w:t>-</w:t>
            </w:r>
            <w:r>
              <w:rPr>
                <w:rFonts w:cs="宋体" w:asciiTheme="minorEastAsia" w:hAnsiTheme="minorEastAsia" w:eastAsiaTheme="minorEastAsia"/>
                <w:color w:val="000000"/>
                <w:kern w:val="0"/>
                <w:szCs w:val="21"/>
                <w:lang w:bidi="ar"/>
              </w:rPr>
              <w:t>KVV22-8*2.5</w:t>
            </w:r>
          </w:p>
          <w:p>
            <w:pPr>
              <w:spacing w:line="320" w:lineRule="exact"/>
              <w:jc w:val="left"/>
              <w:rPr>
                <w:rFonts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4、材质：铜芯</w:t>
            </w:r>
          </w:p>
        </w:tc>
        <w:tc>
          <w:tcPr>
            <w:tcW w:w="567" w:type="dxa"/>
            <w:vAlign w:val="center"/>
          </w:tcPr>
          <w:p>
            <w:pPr>
              <w:jc w:val="center"/>
              <w:rPr>
                <w:rFonts w:ascii="宋体" w:hAnsi="宋体"/>
                <w:kern w:val="0"/>
                <w:sz w:val="20"/>
                <w:szCs w:val="21"/>
              </w:rPr>
            </w:pPr>
            <w:r>
              <w:rPr>
                <w:rFonts w:hint="eastAsia" w:ascii="宋体" w:hAnsi="宋体"/>
                <w:kern w:val="0"/>
                <w:sz w:val="20"/>
                <w:szCs w:val="21"/>
              </w:rPr>
              <w:t>米</w:t>
            </w:r>
          </w:p>
        </w:tc>
        <w:tc>
          <w:tcPr>
            <w:tcW w:w="851" w:type="dxa"/>
            <w:vAlign w:val="center"/>
          </w:tcPr>
          <w:p>
            <w:pPr>
              <w:jc w:val="center"/>
              <w:rPr>
                <w:rFonts w:ascii="宋体" w:hAnsi="宋体"/>
                <w:kern w:val="0"/>
                <w:sz w:val="20"/>
                <w:szCs w:val="21"/>
              </w:rPr>
            </w:pPr>
            <w:r>
              <w:rPr>
                <w:rFonts w:hint="eastAsia" w:ascii="宋体" w:hAnsi="宋体"/>
                <w:kern w:val="0"/>
                <w:sz w:val="20"/>
                <w:szCs w:val="21"/>
              </w:rPr>
              <w:t>2</w:t>
            </w:r>
            <w:r>
              <w:rPr>
                <w:rFonts w:ascii="宋体" w:hAnsi="宋体"/>
                <w:kern w:val="0"/>
                <w:sz w:val="20"/>
                <w:szCs w:val="21"/>
              </w:rPr>
              <w:t>393.6</w:t>
            </w:r>
          </w:p>
        </w:tc>
        <w:tc>
          <w:tcPr>
            <w:tcW w:w="850" w:type="dxa"/>
            <w:vAlign w:val="center"/>
          </w:tcPr>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hint="eastAsia" w:ascii="宋体" w:hAnsi="宋体"/>
                <w:kern w:val="0"/>
                <w:sz w:val="20"/>
                <w:szCs w:val="21"/>
              </w:rPr>
              <w:t>/</w:t>
            </w:r>
          </w:p>
        </w:tc>
        <w:tc>
          <w:tcPr>
            <w:tcW w:w="708" w:type="dxa"/>
            <w:vAlign w:val="center"/>
          </w:tcPr>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hint="eastAsia" w:ascii="宋体" w:hAnsi="宋体"/>
                <w:kern w:val="0"/>
                <w:sz w:val="20"/>
                <w:szCs w:val="21"/>
              </w:rPr>
              <w:t>2</w:t>
            </w:r>
            <w:r>
              <w:rPr>
                <w:rFonts w:ascii="宋体" w:hAnsi="宋体"/>
                <w:kern w:val="0"/>
                <w:sz w:val="20"/>
                <w:szCs w:val="21"/>
              </w:rPr>
              <w:t>393.6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防火涂料</w:t>
            </w:r>
          </w:p>
        </w:tc>
        <w:tc>
          <w:tcPr>
            <w:tcW w:w="3260" w:type="dxa"/>
            <w:vAlign w:val="center"/>
          </w:tcPr>
          <w:p>
            <w:pPr>
              <w:spacing w:line="320" w:lineRule="exact"/>
              <w:jc w:val="left"/>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1、涂刷（喷）品种：防火涂料</w:t>
            </w:r>
          </w:p>
        </w:tc>
        <w:tc>
          <w:tcPr>
            <w:tcW w:w="567" w:type="dxa"/>
            <w:vAlign w:val="center"/>
          </w:tcPr>
          <w:p>
            <w:pPr>
              <w:jc w:val="center"/>
              <w:rPr>
                <w:rFonts w:ascii="宋体" w:hAnsi="宋体"/>
                <w:kern w:val="0"/>
                <w:sz w:val="20"/>
                <w:szCs w:val="21"/>
              </w:rPr>
            </w:pPr>
            <w:r>
              <w:rPr>
                <w:rFonts w:hint="eastAsia" w:ascii="宋体" w:hAnsi="宋体"/>
                <w:kern w:val="0"/>
                <w:sz w:val="20"/>
                <w:szCs w:val="21"/>
              </w:rPr>
              <w:t>m²</w:t>
            </w:r>
          </w:p>
        </w:tc>
        <w:tc>
          <w:tcPr>
            <w:tcW w:w="851" w:type="dxa"/>
            <w:vAlign w:val="center"/>
          </w:tcPr>
          <w:p>
            <w:pPr>
              <w:jc w:val="center"/>
              <w:rPr>
                <w:rFonts w:ascii="宋体" w:hAnsi="宋体"/>
                <w:kern w:val="0"/>
                <w:sz w:val="20"/>
                <w:szCs w:val="21"/>
              </w:rPr>
            </w:pPr>
            <w:r>
              <w:rPr>
                <w:rFonts w:ascii="宋体" w:hAnsi="宋体"/>
                <w:kern w:val="0"/>
                <w:sz w:val="20"/>
                <w:szCs w:val="21"/>
              </w:rPr>
              <w:t>58.09</w:t>
            </w:r>
          </w:p>
        </w:tc>
        <w:tc>
          <w:tcPr>
            <w:tcW w:w="850" w:type="dxa"/>
            <w:vAlign w:val="center"/>
          </w:tcPr>
          <w:p>
            <w:pPr>
              <w:jc w:val="center"/>
              <w:rPr>
                <w:rFonts w:ascii="宋体" w:hAnsi="宋体"/>
                <w:kern w:val="0"/>
                <w:sz w:val="20"/>
                <w:szCs w:val="21"/>
              </w:rPr>
            </w:pPr>
            <w:r>
              <w:rPr>
                <w:rFonts w:ascii="宋体" w:hAnsi="宋体"/>
                <w:kern w:val="0"/>
                <w:sz w:val="20"/>
                <w:szCs w:val="21"/>
              </w:rPr>
              <w:t>58.09</w:t>
            </w:r>
          </w:p>
        </w:tc>
        <w:tc>
          <w:tcPr>
            <w:tcW w:w="851" w:type="dxa"/>
            <w:vAlign w:val="center"/>
          </w:tcPr>
          <w:p>
            <w:pPr>
              <w:jc w:val="center"/>
              <w:rPr>
                <w:rFonts w:ascii="宋体" w:hAnsi="宋体"/>
                <w:kern w:val="0"/>
                <w:sz w:val="20"/>
                <w:szCs w:val="21"/>
              </w:rPr>
            </w:pPr>
            <w:r>
              <w:rPr>
                <w:rFonts w:ascii="宋体" w:hAnsi="宋体"/>
                <w:kern w:val="0"/>
                <w:sz w:val="20"/>
                <w:szCs w:val="21"/>
              </w:rPr>
              <w:t>58.09</w:t>
            </w:r>
          </w:p>
        </w:tc>
        <w:tc>
          <w:tcPr>
            <w:tcW w:w="708" w:type="dxa"/>
            <w:vAlign w:val="center"/>
          </w:tcPr>
          <w:p>
            <w:pPr>
              <w:jc w:val="center"/>
              <w:rPr>
                <w:rFonts w:ascii="宋体" w:hAnsi="宋体"/>
                <w:kern w:val="0"/>
                <w:sz w:val="20"/>
                <w:szCs w:val="21"/>
              </w:rPr>
            </w:pPr>
            <w:r>
              <w:rPr>
                <w:rFonts w:ascii="宋体" w:hAnsi="宋体"/>
                <w:kern w:val="0"/>
                <w:sz w:val="20"/>
                <w:szCs w:val="21"/>
              </w:rPr>
              <w:t>46.47</w:t>
            </w:r>
          </w:p>
        </w:tc>
        <w:tc>
          <w:tcPr>
            <w:tcW w:w="851" w:type="dxa"/>
            <w:vAlign w:val="center"/>
          </w:tcPr>
          <w:p>
            <w:pPr>
              <w:jc w:val="center"/>
              <w:rPr>
                <w:rFonts w:ascii="宋体" w:hAnsi="宋体"/>
                <w:kern w:val="0"/>
                <w:sz w:val="20"/>
                <w:szCs w:val="21"/>
              </w:rPr>
            </w:pPr>
            <w:r>
              <w:rPr>
                <w:rFonts w:ascii="宋体" w:hAnsi="宋体"/>
                <w:kern w:val="0"/>
                <w:sz w:val="20"/>
                <w:szCs w:val="21"/>
              </w:rPr>
              <w:t>220.74</w:t>
            </w:r>
          </w:p>
        </w:tc>
      </w:tr>
    </w:tbl>
    <w:p>
      <w:pPr>
        <w:snapToGrid w:val="0"/>
        <w:spacing w:line="420" w:lineRule="exact"/>
        <w:ind w:firstLine="551" w:firstLineChars="196"/>
        <w:rPr>
          <w:rFonts w:asciiTheme="minorEastAsia" w:hAnsiTheme="minorEastAsia" w:eastAsiaTheme="minorEastAsia"/>
          <w:b/>
          <w:bCs/>
          <w:sz w:val="28"/>
          <w:szCs w:val="28"/>
        </w:rPr>
      </w:pPr>
    </w:p>
    <w:p>
      <w:pPr>
        <w:snapToGrid w:val="0"/>
        <w:spacing w:line="420" w:lineRule="exact"/>
        <w:ind w:firstLine="551" w:firstLineChars="196"/>
        <w:rPr>
          <w:rFonts w:asciiTheme="minorEastAsia" w:hAnsiTheme="minorEastAsia" w:eastAsiaTheme="minorEastAsia"/>
          <w:sz w:val="28"/>
          <w:szCs w:val="28"/>
        </w:rPr>
      </w:pPr>
      <w:r>
        <w:rPr>
          <w:rFonts w:hint="eastAsia" w:asciiTheme="minorEastAsia" w:hAnsiTheme="minorEastAsia" w:eastAsiaTheme="minorEastAsia"/>
          <w:b/>
          <w:bCs/>
          <w:sz w:val="28"/>
          <w:szCs w:val="28"/>
        </w:rPr>
        <w:t>二．预估采购量</w:t>
      </w:r>
      <w:r>
        <w:rPr>
          <w:rFonts w:hint="eastAsia" w:asciiTheme="minorEastAsia" w:hAnsiTheme="minorEastAsia" w:eastAsiaTheme="minorEastAsia"/>
          <w:sz w:val="28"/>
          <w:szCs w:val="28"/>
        </w:rPr>
        <w:t>：设备采购、设备安装及完成本项目（学生宿舍消防报警设备）正常工作的所有零配件、安装、调试、维护、质保等。</w:t>
      </w:r>
    </w:p>
    <w:p>
      <w:pPr>
        <w:widowControl/>
        <w:shd w:val="clear" w:color="auto" w:fill="FFFFFF"/>
        <w:adjustRightInd w:val="0"/>
        <w:snapToGrid w:val="0"/>
        <w:spacing w:line="420" w:lineRule="exact"/>
        <w:ind w:firstLine="551" w:firstLineChars="196"/>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三．要求：</w:t>
      </w:r>
    </w:p>
    <w:p>
      <w:pPr>
        <w:spacing w:line="420" w:lineRule="exact"/>
        <w:ind w:firstLine="562" w:firstLineChars="200"/>
        <w:rPr>
          <w:rFonts w:cs="宋体" w:asciiTheme="minorEastAsia" w:hAnsiTheme="minorEastAsia" w:eastAsiaTheme="minorEastAsia"/>
          <w:color w:val="333333"/>
          <w:kern w:val="0"/>
          <w:sz w:val="28"/>
          <w:szCs w:val="28"/>
        </w:rPr>
      </w:pPr>
      <w:r>
        <w:rPr>
          <w:rFonts w:hint="eastAsia" w:asciiTheme="minorEastAsia" w:hAnsiTheme="minorEastAsia" w:eastAsiaTheme="minorEastAsia"/>
          <w:b/>
          <w:sz w:val="28"/>
          <w:szCs w:val="28"/>
        </w:rPr>
        <w:t>1</w:t>
      </w:r>
      <w:r>
        <w:rPr>
          <w:rFonts w:asciiTheme="minorEastAsia" w:hAnsiTheme="minorEastAsia" w:eastAsiaTheme="minorEastAsia"/>
          <w:b/>
          <w:sz w:val="28"/>
          <w:szCs w:val="28"/>
        </w:rPr>
        <w:t>.</w:t>
      </w:r>
      <w:r>
        <w:rPr>
          <w:rFonts w:hint="eastAsia" w:cs="宋体" w:asciiTheme="minorEastAsia" w:hAnsiTheme="minorEastAsia" w:eastAsiaTheme="minorEastAsia"/>
          <w:b/>
          <w:bCs/>
          <w:color w:val="333333"/>
          <w:kern w:val="0"/>
          <w:sz w:val="28"/>
          <w:szCs w:val="28"/>
        </w:rPr>
        <w:t>质量及技术参数要求</w:t>
      </w:r>
      <w:r>
        <w:rPr>
          <w:rFonts w:cs="宋体" w:asciiTheme="minorEastAsia" w:hAnsiTheme="minorEastAsia" w:eastAsiaTheme="minorEastAsia"/>
          <w:b/>
          <w:bCs/>
          <w:color w:val="333333"/>
          <w:kern w:val="0"/>
          <w:sz w:val="28"/>
          <w:szCs w:val="28"/>
        </w:rPr>
        <w:t>:</w:t>
      </w:r>
      <w:r>
        <w:rPr>
          <w:rFonts w:hint="eastAsia" w:cs="宋体" w:asciiTheme="minorEastAsia" w:hAnsiTheme="minorEastAsia" w:eastAsiaTheme="minorEastAsia"/>
          <w:color w:val="333333"/>
          <w:kern w:val="0"/>
          <w:sz w:val="28"/>
          <w:szCs w:val="28"/>
        </w:rPr>
        <w:t>必须符合国家相关标准，满足本采购的要求，所供货产品为合格产品，</w:t>
      </w:r>
      <w:r>
        <w:rPr>
          <w:rFonts w:cs="宋体" w:asciiTheme="minorEastAsia" w:hAnsiTheme="minorEastAsia" w:eastAsiaTheme="minorEastAsia"/>
          <w:color w:val="333333"/>
          <w:kern w:val="0"/>
          <w:sz w:val="28"/>
          <w:szCs w:val="28"/>
        </w:rPr>
        <w:t>所有产品参数不得负偏离</w:t>
      </w:r>
      <w:r>
        <w:rPr>
          <w:rFonts w:hint="eastAsia" w:cs="宋体" w:asciiTheme="minorEastAsia" w:hAnsiTheme="minorEastAsia" w:eastAsiaTheme="minorEastAsia"/>
          <w:color w:val="333333"/>
          <w:kern w:val="0"/>
          <w:sz w:val="28"/>
          <w:szCs w:val="28"/>
        </w:rPr>
        <w:t>。</w:t>
      </w:r>
      <w:r>
        <w:rPr>
          <w:rFonts w:cs="宋体" w:asciiTheme="minorEastAsia" w:hAnsiTheme="minorEastAsia" w:eastAsiaTheme="minorEastAsia"/>
          <w:color w:val="333333"/>
          <w:kern w:val="0"/>
          <w:sz w:val="28"/>
          <w:szCs w:val="28"/>
        </w:rPr>
        <w:t>清单中</w:t>
      </w:r>
      <w:r>
        <w:rPr>
          <w:rFonts w:hint="eastAsia" w:cs="宋体" w:asciiTheme="minorEastAsia" w:hAnsiTheme="minorEastAsia" w:eastAsiaTheme="minorEastAsia"/>
          <w:color w:val="333333"/>
          <w:kern w:val="0"/>
          <w:sz w:val="28"/>
          <w:szCs w:val="28"/>
        </w:rPr>
        <w:t>带</w:t>
      </w:r>
      <w:r>
        <w:rPr>
          <w:rFonts w:cs="宋体" w:asciiTheme="minorEastAsia" w:hAnsiTheme="minorEastAsia" w:eastAsiaTheme="minorEastAsia"/>
          <w:color w:val="333333"/>
          <w:kern w:val="0"/>
          <w:sz w:val="28"/>
          <w:szCs w:val="28"/>
        </w:rPr>
        <w:t>“</w:t>
      </w:r>
      <w:r>
        <w:rPr>
          <w:rFonts w:hint="eastAsia" w:cs="宋体" w:asciiTheme="minorEastAsia" w:hAnsiTheme="minorEastAsia" w:eastAsiaTheme="minorEastAsia"/>
          <w:color w:val="333333"/>
          <w:kern w:val="0"/>
          <w:sz w:val="28"/>
          <w:szCs w:val="28"/>
        </w:rPr>
        <w:t>★”材料，</w:t>
      </w:r>
      <w:r>
        <w:rPr>
          <w:rFonts w:cs="宋体" w:asciiTheme="minorEastAsia" w:hAnsiTheme="minorEastAsia" w:eastAsiaTheme="minorEastAsia"/>
          <w:color w:val="333333"/>
          <w:kern w:val="0"/>
          <w:sz w:val="28"/>
          <w:szCs w:val="28"/>
        </w:rPr>
        <w:t>要求中标单位在中标</w:t>
      </w:r>
      <w:r>
        <w:rPr>
          <w:rFonts w:hint="eastAsia" w:cs="宋体" w:asciiTheme="minorEastAsia" w:hAnsiTheme="minorEastAsia" w:eastAsiaTheme="minorEastAsia"/>
          <w:color w:val="333333"/>
          <w:kern w:val="0"/>
          <w:sz w:val="28"/>
          <w:szCs w:val="28"/>
        </w:rPr>
        <w:t>公示期</w:t>
      </w:r>
      <w:r>
        <w:rPr>
          <w:rFonts w:cs="宋体" w:asciiTheme="minorEastAsia" w:hAnsiTheme="minorEastAsia" w:eastAsiaTheme="minorEastAsia"/>
          <w:color w:val="333333"/>
          <w:kern w:val="0"/>
          <w:sz w:val="28"/>
          <w:szCs w:val="28"/>
        </w:rPr>
        <w:t>结束前</w:t>
      </w:r>
      <w:r>
        <w:rPr>
          <w:rFonts w:hint="eastAsia" w:cs="宋体" w:asciiTheme="minorEastAsia" w:hAnsiTheme="minorEastAsia" w:eastAsiaTheme="minorEastAsia"/>
          <w:color w:val="333333"/>
          <w:kern w:val="0"/>
          <w:sz w:val="28"/>
          <w:szCs w:val="28"/>
        </w:rPr>
        <w:t>，</w:t>
      </w:r>
      <w:r>
        <w:rPr>
          <w:rFonts w:cs="宋体" w:asciiTheme="minorEastAsia" w:hAnsiTheme="minorEastAsia" w:eastAsiaTheme="minorEastAsia"/>
          <w:color w:val="333333"/>
          <w:kern w:val="0"/>
          <w:sz w:val="28"/>
          <w:szCs w:val="28"/>
        </w:rPr>
        <w:t>提供加盖原厂公章的检测报告原件，提供原厂加盖公章的</w:t>
      </w:r>
      <w:r>
        <w:rPr>
          <w:rFonts w:hint="eastAsia" w:cs="宋体" w:asciiTheme="minorEastAsia" w:hAnsiTheme="minorEastAsia" w:eastAsiaTheme="minorEastAsia"/>
          <w:color w:val="333333"/>
          <w:kern w:val="0"/>
          <w:sz w:val="28"/>
          <w:szCs w:val="28"/>
        </w:rPr>
        <w:t>六</w:t>
      </w:r>
      <w:r>
        <w:rPr>
          <w:rFonts w:cs="宋体" w:asciiTheme="minorEastAsia" w:hAnsiTheme="minorEastAsia" w:eastAsiaTheme="minorEastAsia"/>
          <w:color w:val="333333"/>
          <w:kern w:val="0"/>
          <w:sz w:val="28"/>
          <w:szCs w:val="28"/>
        </w:rPr>
        <w:t>年质保书。如不能按时提交或</w:t>
      </w:r>
      <w:r>
        <w:rPr>
          <w:rFonts w:hint="eastAsia" w:cs="宋体" w:asciiTheme="minorEastAsia" w:hAnsiTheme="minorEastAsia" w:eastAsiaTheme="minorEastAsia"/>
          <w:color w:val="333333"/>
          <w:kern w:val="0"/>
          <w:sz w:val="28"/>
          <w:szCs w:val="28"/>
        </w:rPr>
        <w:t>提供</w:t>
      </w:r>
      <w:r>
        <w:rPr>
          <w:rFonts w:cs="宋体" w:asciiTheme="minorEastAsia" w:hAnsiTheme="minorEastAsia" w:eastAsiaTheme="minorEastAsia"/>
          <w:color w:val="333333"/>
          <w:kern w:val="0"/>
          <w:sz w:val="28"/>
          <w:szCs w:val="28"/>
        </w:rPr>
        <w:t>有假</w:t>
      </w:r>
      <w:r>
        <w:rPr>
          <w:rFonts w:hint="eastAsia" w:cs="宋体" w:asciiTheme="minorEastAsia" w:hAnsiTheme="minorEastAsia" w:eastAsiaTheme="minorEastAsia"/>
          <w:color w:val="333333"/>
          <w:kern w:val="0"/>
          <w:sz w:val="28"/>
          <w:szCs w:val="28"/>
        </w:rPr>
        <w:t>资料，</w:t>
      </w:r>
      <w:r>
        <w:rPr>
          <w:rFonts w:cs="宋体" w:asciiTheme="minorEastAsia" w:hAnsiTheme="minorEastAsia" w:eastAsiaTheme="minorEastAsia"/>
          <w:color w:val="333333"/>
          <w:kern w:val="0"/>
          <w:sz w:val="28"/>
          <w:szCs w:val="28"/>
        </w:rPr>
        <w:t>则视为未响应招标文件要求，取消中标资格</w:t>
      </w:r>
      <w:r>
        <w:rPr>
          <w:rFonts w:hint="eastAsia" w:cs="宋体" w:asciiTheme="minorEastAsia" w:hAnsiTheme="minorEastAsia" w:eastAsiaTheme="minorEastAsia"/>
          <w:color w:val="333333"/>
          <w:kern w:val="0"/>
          <w:sz w:val="28"/>
          <w:szCs w:val="28"/>
        </w:rPr>
        <w:t>，由第二中标候选单位中标（以此类推）。</w:t>
      </w:r>
    </w:p>
    <w:p>
      <w:pPr>
        <w:widowControl/>
        <w:shd w:val="clear" w:color="auto" w:fill="FFFFFF"/>
        <w:adjustRightInd w:val="0"/>
        <w:snapToGrid w:val="0"/>
        <w:spacing w:line="420" w:lineRule="exact"/>
        <w:ind w:firstLine="551" w:firstLineChars="196"/>
        <w:jc w:val="left"/>
        <w:rPr>
          <w:rFonts w:cs="宋体" w:asciiTheme="minorEastAsia" w:hAnsiTheme="minorEastAsia" w:eastAsiaTheme="minorEastAsia"/>
          <w:color w:val="333333"/>
          <w:kern w:val="0"/>
          <w:sz w:val="28"/>
          <w:szCs w:val="28"/>
        </w:rPr>
      </w:pPr>
      <w:r>
        <w:rPr>
          <w:rFonts w:hint="eastAsia" w:asciiTheme="minorEastAsia" w:hAnsiTheme="minorEastAsia" w:eastAsiaTheme="minorEastAsia"/>
          <w:b/>
          <w:sz w:val="28"/>
          <w:szCs w:val="28"/>
        </w:rPr>
        <w:t>2</w:t>
      </w:r>
      <w:r>
        <w:rPr>
          <w:rFonts w:asciiTheme="minorEastAsia" w:hAnsiTheme="minorEastAsia" w:eastAsiaTheme="minorEastAsia"/>
          <w:b/>
          <w:sz w:val="28"/>
          <w:szCs w:val="28"/>
        </w:rPr>
        <w:t>.</w:t>
      </w:r>
      <w:r>
        <w:rPr>
          <w:rFonts w:hint="eastAsia" w:cs="宋体" w:asciiTheme="minorEastAsia" w:hAnsiTheme="minorEastAsia" w:eastAsiaTheme="minorEastAsia"/>
          <w:b/>
          <w:bCs/>
          <w:color w:val="333333"/>
          <w:kern w:val="0"/>
          <w:sz w:val="28"/>
          <w:szCs w:val="28"/>
        </w:rPr>
        <w:t>检测:</w:t>
      </w:r>
      <w:r>
        <w:rPr>
          <w:rFonts w:hint="eastAsia" w:cs="宋体" w:asciiTheme="minorEastAsia" w:hAnsiTheme="minorEastAsia" w:eastAsiaTheme="minorEastAsia"/>
          <w:color w:val="333333"/>
          <w:kern w:val="0"/>
          <w:sz w:val="28"/>
          <w:szCs w:val="28"/>
        </w:rPr>
        <w:t>中标商在全部货物送达学校，在安装之前须由启东市市场监督管理局对货物检验并出具相关证明。</w:t>
      </w:r>
    </w:p>
    <w:p>
      <w:pPr>
        <w:widowControl/>
        <w:shd w:val="clear" w:color="auto" w:fill="FFFFFF"/>
        <w:adjustRightInd w:val="0"/>
        <w:snapToGrid w:val="0"/>
        <w:spacing w:line="420" w:lineRule="exact"/>
        <w:ind w:firstLine="551" w:firstLineChars="196"/>
        <w:jc w:val="left"/>
        <w:rPr>
          <w:rFonts w:cs="宋体" w:asciiTheme="minorEastAsia" w:hAnsiTheme="minorEastAsia" w:eastAsiaTheme="minorEastAsia"/>
          <w:color w:val="333333"/>
          <w:kern w:val="0"/>
          <w:sz w:val="28"/>
          <w:szCs w:val="28"/>
        </w:rPr>
      </w:pPr>
      <w:r>
        <w:rPr>
          <w:rFonts w:hint="eastAsia" w:cs="宋体" w:asciiTheme="minorEastAsia" w:hAnsiTheme="minorEastAsia" w:eastAsiaTheme="minorEastAsia"/>
          <w:b/>
          <w:bCs/>
          <w:color w:val="333333"/>
          <w:kern w:val="0"/>
          <w:sz w:val="28"/>
          <w:szCs w:val="28"/>
        </w:rPr>
        <w:t>3</w:t>
      </w:r>
      <w:r>
        <w:rPr>
          <w:rFonts w:cs="宋体" w:asciiTheme="minorEastAsia" w:hAnsiTheme="minorEastAsia" w:eastAsiaTheme="minorEastAsia"/>
          <w:b/>
          <w:bCs/>
          <w:color w:val="333333"/>
          <w:kern w:val="0"/>
          <w:sz w:val="28"/>
          <w:szCs w:val="28"/>
        </w:rPr>
        <w:t>.</w:t>
      </w:r>
      <w:r>
        <w:rPr>
          <w:rFonts w:hint="eastAsia" w:cs="宋体" w:asciiTheme="minorEastAsia" w:hAnsiTheme="minorEastAsia" w:eastAsiaTheme="minorEastAsia"/>
          <w:b/>
          <w:bCs/>
          <w:color w:val="333333"/>
          <w:kern w:val="0"/>
          <w:sz w:val="28"/>
          <w:szCs w:val="28"/>
        </w:rPr>
        <w:t>履约保证金：</w:t>
      </w:r>
      <w:r>
        <w:rPr>
          <w:rFonts w:hint="eastAsia" w:asciiTheme="minorEastAsia" w:hAnsiTheme="minorEastAsia" w:eastAsiaTheme="minorEastAsia"/>
          <w:sz w:val="28"/>
          <w:szCs w:val="28"/>
        </w:rPr>
        <w:t>中标额1</w:t>
      </w:r>
      <w:r>
        <w:rPr>
          <w:rFonts w:asciiTheme="minorEastAsia" w:hAnsiTheme="minorEastAsia" w:eastAsiaTheme="minorEastAsia"/>
          <w:sz w:val="28"/>
          <w:szCs w:val="28"/>
        </w:rPr>
        <w:t>0%</w:t>
      </w:r>
      <w:r>
        <w:rPr>
          <w:rFonts w:hint="eastAsia" w:asciiTheme="minorEastAsia" w:hAnsiTheme="minorEastAsia" w:eastAsiaTheme="minorEastAsia"/>
          <w:sz w:val="28"/>
          <w:szCs w:val="28"/>
        </w:rPr>
        <w:t>。</w:t>
      </w:r>
    </w:p>
    <w:p>
      <w:pPr>
        <w:widowControl/>
        <w:shd w:val="clear" w:color="auto" w:fill="FFFFFF"/>
        <w:adjustRightInd w:val="0"/>
        <w:snapToGrid w:val="0"/>
        <w:spacing w:line="420" w:lineRule="exact"/>
        <w:ind w:firstLine="551" w:firstLineChars="196"/>
        <w:jc w:val="left"/>
        <w:rPr>
          <w:rFonts w:cs="宋体" w:asciiTheme="minorEastAsia" w:hAnsiTheme="minorEastAsia" w:eastAsiaTheme="minorEastAsia"/>
          <w:b/>
          <w:color w:val="333333"/>
          <w:kern w:val="0"/>
          <w:sz w:val="28"/>
          <w:szCs w:val="28"/>
        </w:rPr>
      </w:pPr>
      <w:r>
        <w:rPr>
          <w:rFonts w:hint="eastAsia" w:cs="宋体" w:asciiTheme="minorEastAsia" w:hAnsiTheme="minorEastAsia" w:eastAsiaTheme="minorEastAsia"/>
          <w:b/>
          <w:color w:val="333333"/>
          <w:kern w:val="0"/>
          <w:sz w:val="28"/>
          <w:szCs w:val="28"/>
        </w:rPr>
        <w:t>4</w:t>
      </w:r>
      <w:r>
        <w:rPr>
          <w:rFonts w:cs="宋体" w:asciiTheme="minorEastAsia" w:hAnsiTheme="minorEastAsia" w:eastAsiaTheme="minorEastAsia"/>
          <w:b/>
          <w:color w:val="333333"/>
          <w:kern w:val="0"/>
          <w:sz w:val="28"/>
          <w:szCs w:val="28"/>
        </w:rPr>
        <w:t>.</w:t>
      </w:r>
      <w:r>
        <w:rPr>
          <w:rFonts w:hint="eastAsia" w:cs="宋体" w:asciiTheme="minorEastAsia" w:hAnsiTheme="minorEastAsia" w:eastAsiaTheme="minorEastAsia"/>
          <w:b/>
          <w:color w:val="333333"/>
          <w:kern w:val="0"/>
          <w:sz w:val="28"/>
          <w:szCs w:val="28"/>
        </w:rPr>
        <w:t>质保期：6年。</w:t>
      </w:r>
    </w:p>
    <w:p>
      <w:pPr>
        <w:widowControl/>
        <w:shd w:val="clear" w:color="auto" w:fill="FFFFFF"/>
        <w:adjustRightInd w:val="0"/>
        <w:snapToGrid w:val="0"/>
        <w:spacing w:line="420" w:lineRule="exact"/>
        <w:ind w:firstLine="551" w:firstLineChars="196"/>
        <w:jc w:val="left"/>
        <w:rPr>
          <w:rFonts w:cs="宋体" w:asciiTheme="minorEastAsia" w:hAnsiTheme="minorEastAsia" w:eastAsiaTheme="minorEastAsia"/>
          <w:color w:val="333333"/>
          <w:kern w:val="0"/>
          <w:sz w:val="28"/>
          <w:szCs w:val="28"/>
        </w:rPr>
      </w:pPr>
      <w:r>
        <w:rPr>
          <w:rFonts w:hint="eastAsia" w:cs="宋体" w:asciiTheme="minorEastAsia" w:hAnsiTheme="minorEastAsia" w:eastAsiaTheme="minorEastAsia"/>
          <w:b/>
          <w:color w:val="333333"/>
          <w:kern w:val="0"/>
          <w:sz w:val="28"/>
          <w:szCs w:val="28"/>
        </w:rPr>
        <w:t>5</w:t>
      </w:r>
      <w:r>
        <w:rPr>
          <w:rFonts w:cs="宋体" w:asciiTheme="minorEastAsia" w:hAnsiTheme="minorEastAsia" w:eastAsiaTheme="minorEastAsia"/>
          <w:b/>
          <w:color w:val="333333"/>
          <w:kern w:val="0"/>
          <w:sz w:val="28"/>
          <w:szCs w:val="28"/>
        </w:rPr>
        <w:t>.</w:t>
      </w:r>
      <w:r>
        <w:rPr>
          <w:rFonts w:hint="eastAsia" w:cs="宋体" w:asciiTheme="minorEastAsia" w:hAnsiTheme="minorEastAsia" w:eastAsiaTheme="minorEastAsia"/>
          <w:b/>
          <w:color w:val="333333"/>
          <w:kern w:val="0"/>
          <w:sz w:val="28"/>
          <w:szCs w:val="28"/>
        </w:rPr>
        <w:t>安全：</w:t>
      </w:r>
      <w:r>
        <w:rPr>
          <w:rFonts w:hint="eastAsia" w:cs="宋体" w:asciiTheme="minorEastAsia" w:hAnsiTheme="minorEastAsia" w:eastAsiaTheme="minorEastAsia"/>
          <w:color w:val="333333"/>
          <w:kern w:val="0"/>
          <w:sz w:val="28"/>
          <w:szCs w:val="28"/>
        </w:rPr>
        <w:t>报价商必须考虑各种安全因素，如果在实施本项目期间发生人身伤害等各项安全事故的，由供应商自行承担由此产生的所有后果与赔偿，学校一律不赔偿。</w:t>
      </w:r>
    </w:p>
    <w:p>
      <w:pPr>
        <w:spacing w:line="420" w:lineRule="exact"/>
        <w:ind w:firstLine="562" w:firstLineChars="200"/>
        <w:rPr>
          <w:rFonts w:cs="宋体" w:asciiTheme="minorEastAsia" w:hAnsiTheme="minorEastAsia" w:eastAsiaTheme="minorEastAsia"/>
          <w:b/>
          <w:color w:val="333333"/>
          <w:kern w:val="0"/>
          <w:sz w:val="28"/>
          <w:szCs w:val="28"/>
        </w:rPr>
      </w:pPr>
      <w:r>
        <w:rPr>
          <w:rFonts w:hint="eastAsia" w:cs="宋体" w:asciiTheme="minorEastAsia" w:hAnsiTheme="minorEastAsia" w:eastAsiaTheme="minorEastAsia"/>
          <w:b/>
          <w:color w:val="333333"/>
          <w:kern w:val="0"/>
          <w:sz w:val="28"/>
          <w:szCs w:val="28"/>
        </w:rPr>
        <w:t>6</w:t>
      </w:r>
      <w:r>
        <w:rPr>
          <w:rFonts w:cs="宋体" w:asciiTheme="minorEastAsia" w:hAnsiTheme="minorEastAsia" w:eastAsiaTheme="minorEastAsia"/>
          <w:b/>
          <w:color w:val="333333"/>
          <w:kern w:val="0"/>
          <w:sz w:val="28"/>
          <w:szCs w:val="28"/>
        </w:rPr>
        <w:t>.</w:t>
      </w:r>
      <w:r>
        <w:rPr>
          <w:rFonts w:hint="eastAsia" w:cs="宋体" w:asciiTheme="minorEastAsia" w:hAnsiTheme="minorEastAsia" w:eastAsiaTheme="minorEastAsia"/>
          <w:b/>
          <w:color w:val="333333"/>
          <w:kern w:val="0"/>
          <w:sz w:val="28"/>
          <w:szCs w:val="28"/>
        </w:rPr>
        <w:t>资格要求：</w:t>
      </w:r>
    </w:p>
    <w:p>
      <w:pPr>
        <w:spacing w:line="420" w:lineRule="exact"/>
        <w:ind w:firstLine="562" w:firstLineChars="200"/>
        <w:rPr>
          <w:rFonts w:ascii="宋体" w:hAnsi="宋体"/>
          <w:sz w:val="28"/>
          <w:szCs w:val="28"/>
        </w:rPr>
      </w:pPr>
      <w:r>
        <w:rPr>
          <w:rFonts w:hint="eastAsia" w:asciiTheme="minorEastAsia" w:hAnsiTheme="minorEastAsia" w:eastAsiaTheme="minorEastAsia"/>
          <w:b/>
          <w:sz w:val="28"/>
          <w:szCs w:val="28"/>
        </w:rPr>
        <w:t>（</w:t>
      </w:r>
      <w:r>
        <w:rPr>
          <w:rFonts w:asciiTheme="minorEastAsia" w:hAnsiTheme="minorEastAsia" w:eastAsiaTheme="minorEastAsia"/>
          <w:b/>
          <w:sz w:val="28"/>
          <w:szCs w:val="28"/>
        </w:rPr>
        <w:t>1）</w:t>
      </w:r>
      <w:r>
        <w:rPr>
          <w:rFonts w:ascii="宋体" w:hAnsi="宋体"/>
          <w:sz w:val="28"/>
          <w:szCs w:val="28"/>
        </w:rPr>
        <w:t>资质及要求：消防设施工程专业承包贰级及以上施工资质</w:t>
      </w:r>
      <w:r>
        <w:rPr>
          <w:rFonts w:hint="eastAsia" w:ascii="宋体" w:hAnsi="宋体"/>
          <w:sz w:val="28"/>
          <w:szCs w:val="28"/>
        </w:rPr>
        <w:t>。</w:t>
      </w:r>
      <w:r>
        <w:rPr>
          <w:rFonts w:ascii="宋体" w:hAnsi="宋体"/>
          <w:sz w:val="28"/>
          <w:szCs w:val="28"/>
        </w:rPr>
        <w:t>具有有效的安全生产许可证</w:t>
      </w:r>
      <w:r>
        <w:rPr>
          <w:rFonts w:hint="eastAsia" w:ascii="宋体" w:hAnsi="宋体"/>
          <w:sz w:val="28"/>
          <w:szCs w:val="28"/>
        </w:rPr>
        <w:t>。</w:t>
      </w:r>
    </w:p>
    <w:p>
      <w:pPr>
        <w:spacing w:line="420" w:lineRule="exact"/>
        <w:ind w:firstLine="562" w:firstLineChars="200"/>
        <w:rPr>
          <w:rFonts w:ascii="宋体" w:hAnsi="宋体"/>
          <w:sz w:val="28"/>
          <w:szCs w:val="28"/>
        </w:rPr>
      </w:pPr>
      <w:r>
        <w:rPr>
          <w:rFonts w:asciiTheme="minorEastAsia" w:hAnsiTheme="minorEastAsia" w:eastAsiaTheme="minorEastAsia"/>
          <w:b/>
          <w:sz w:val="28"/>
          <w:szCs w:val="28"/>
        </w:rPr>
        <w:t>（2）</w:t>
      </w:r>
      <w:r>
        <w:rPr>
          <w:rFonts w:ascii="宋体" w:hAnsi="宋体"/>
          <w:sz w:val="28"/>
          <w:szCs w:val="28"/>
        </w:rPr>
        <w:t>投标人拟派项目负责人须具备机电工程专业贰级及以上注册建造师资质，同时具有有效的安全生产考核合格证书(B证)</w:t>
      </w:r>
      <w:r>
        <w:rPr>
          <w:rFonts w:hint="eastAsia" w:ascii="宋体" w:hAnsi="宋体"/>
          <w:sz w:val="28"/>
          <w:szCs w:val="28"/>
        </w:rPr>
        <w:t>。</w:t>
      </w:r>
    </w:p>
    <w:p>
      <w:pPr>
        <w:spacing w:line="420" w:lineRule="exact"/>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7.</w:t>
      </w:r>
      <w:r>
        <w:rPr>
          <w:rFonts w:hint="eastAsia" w:asciiTheme="minorEastAsia" w:hAnsiTheme="minorEastAsia" w:eastAsiaTheme="minorEastAsia"/>
          <w:b/>
          <w:sz w:val="28"/>
          <w:szCs w:val="28"/>
        </w:rPr>
        <w:t>其他要求：</w:t>
      </w:r>
    </w:p>
    <w:p>
      <w:pPr>
        <w:spacing w:line="420" w:lineRule="exact"/>
        <w:ind w:firstLine="562" w:firstLineChars="200"/>
        <w:rPr>
          <w:rFonts w:ascii="宋体" w:hAnsi="宋体"/>
          <w:sz w:val="28"/>
          <w:szCs w:val="28"/>
        </w:rPr>
      </w:pPr>
      <w:r>
        <w:rPr>
          <w:rFonts w:hint="eastAsia" w:asciiTheme="minorEastAsia" w:hAnsiTheme="minorEastAsia" w:eastAsiaTheme="minorEastAsia"/>
          <w:b/>
          <w:sz w:val="28"/>
          <w:szCs w:val="28"/>
        </w:rPr>
        <w:t>（1）</w:t>
      </w:r>
      <w:r>
        <w:rPr>
          <w:rFonts w:hint="eastAsia" w:asciiTheme="minorEastAsia" w:hAnsiTheme="minorEastAsia" w:eastAsiaTheme="minorEastAsia"/>
          <w:sz w:val="28"/>
          <w:szCs w:val="28"/>
        </w:rPr>
        <w:t>报价商在报价前可来我校察看现场所并充分考虑各种因素。报价为一口包死，只对货物量减少部分进行相应金额减少，不对货物量增加部分而增加金额</w:t>
      </w:r>
      <w:r>
        <w:rPr>
          <w:rFonts w:ascii="宋体" w:hAnsi="宋体"/>
          <w:sz w:val="28"/>
          <w:szCs w:val="28"/>
        </w:rPr>
        <w:t>。</w:t>
      </w:r>
    </w:p>
    <w:p>
      <w:pPr>
        <w:pStyle w:val="5"/>
        <w:widowControl/>
        <w:spacing w:line="400" w:lineRule="exact"/>
        <w:ind w:firstLine="560"/>
        <w:rPr>
          <w:rFonts w:ascii="宋体" w:hAnsi="宋体" w:cs="仿宋"/>
          <w:color w:val="333333"/>
        </w:rPr>
      </w:pPr>
      <w:r>
        <w:rPr>
          <w:rFonts w:hint="eastAsia" w:cs="宋体" w:asciiTheme="minorEastAsia" w:hAnsiTheme="minorEastAsia" w:eastAsiaTheme="minorEastAsia"/>
          <w:b/>
          <w:bCs/>
          <w:color w:val="333333"/>
          <w:sz w:val="28"/>
          <w:szCs w:val="28"/>
        </w:rPr>
        <w:t>（2）</w:t>
      </w:r>
      <w:r>
        <w:rPr>
          <w:rFonts w:hint="eastAsia" w:asciiTheme="minorEastAsia" w:hAnsiTheme="minorEastAsia" w:eastAsiaTheme="minorEastAsia"/>
          <w:kern w:val="2"/>
          <w:sz w:val="28"/>
          <w:szCs w:val="28"/>
        </w:rPr>
        <w:t>本项目不接受联合体投标报价，供应商提供有效的营业执照证明。</w:t>
      </w:r>
    </w:p>
    <w:p>
      <w:pPr>
        <w:spacing w:line="420" w:lineRule="exact"/>
        <w:ind w:firstLine="562" w:firstLineChars="200"/>
        <w:rPr>
          <w:rFonts w:cs="宋体" w:asciiTheme="minorEastAsia" w:hAnsiTheme="minorEastAsia" w:eastAsiaTheme="minorEastAsia"/>
          <w:color w:val="333333"/>
          <w:kern w:val="0"/>
          <w:sz w:val="28"/>
          <w:szCs w:val="28"/>
        </w:rPr>
      </w:pPr>
      <w:r>
        <w:rPr>
          <w:rFonts w:hint="eastAsia" w:cs="宋体" w:asciiTheme="minorEastAsia" w:hAnsiTheme="minorEastAsia" w:eastAsiaTheme="minorEastAsia"/>
          <w:b/>
          <w:color w:val="333333"/>
          <w:kern w:val="0"/>
          <w:sz w:val="28"/>
          <w:szCs w:val="28"/>
        </w:rPr>
        <w:t>四．</w:t>
      </w:r>
      <w:r>
        <w:rPr>
          <w:rFonts w:hint="eastAsia" w:cs="宋体" w:asciiTheme="minorEastAsia" w:hAnsiTheme="minorEastAsia" w:eastAsiaTheme="minorEastAsia"/>
          <w:b/>
          <w:bCs/>
          <w:color w:val="333333"/>
          <w:kern w:val="0"/>
          <w:sz w:val="28"/>
          <w:szCs w:val="28"/>
        </w:rPr>
        <w:t>拟定支付方式：</w:t>
      </w:r>
      <w:r>
        <w:rPr>
          <w:rFonts w:hint="eastAsia" w:ascii="宋体" w:hAnsi="宋体" w:cs="宋体"/>
          <w:sz w:val="28"/>
          <w:szCs w:val="28"/>
        </w:rPr>
        <w:t>所有货物供货完成安装调试结束，提供消防第三方检测合格报告</w:t>
      </w:r>
      <w:r>
        <w:rPr>
          <w:rFonts w:hint="eastAsia" w:cs="宋体" w:asciiTheme="minorEastAsia" w:hAnsiTheme="minorEastAsia" w:eastAsiaTheme="minorEastAsia"/>
          <w:color w:val="333333"/>
          <w:kern w:val="0"/>
          <w:sz w:val="28"/>
          <w:szCs w:val="28"/>
        </w:rPr>
        <w:t>后付合同价</w:t>
      </w:r>
      <w:r>
        <w:rPr>
          <w:rFonts w:cs="宋体" w:asciiTheme="minorEastAsia" w:hAnsiTheme="minorEastAsia" w:eastAsiaTheme="minorEastAsia"/>
          <w:color w:val="333333"/>
          <w:kern w:val="0"/>
          <w:sz w:val="28"/>
          <w:szCs w:val="28"/>
        </w:rPr>
        <w:t>75%</w:t>
      </w:r>
      <w:r>
        <w:rPr>
          <w:rFonts w:hint="eastAsia" w:cs="宋体" w:asciiTheme="minorEastAsia" w:hAnsiTheme="minorEastAsia" w:eastAsiaTheme="minorEastAsia"/>
          <w:color w:val="333333"/>
          <w:kern w:val="0"/>
          <w:sz w:val="28"/>
          <w:szCs w:val="28"/>
        </w:rPr>
        <w:t>，之后在设备正常运行的第三年付至合同价8</w:t>
      </w:r>
      <w:r>
        <w:rPr>
          <w:rFonts w:cs="宋体" w:asciiTheme="minorEastAsia" w:hAnsiTheme="minorEastAsia" w:eastAsiaTheme="minorEastAsia"/>
          <w:color w:val="333333"/>
          <w:kern w:val="0"/>
          <w:sz w:val="28"/>
          <w:szCs w:val="28"/>
        </w:rPr>
        <w:t>5%</w:t>
      </w:r>
      <w:r>
        <w:rPr>
          <w:rFonts w:hint="eastAsia" w:cs="宋体" w:asciiTheme="minorEastAsia" w:hAnsiTheme="minorEastAsia" w:eastAsiaTheme="minorEastAsia"/>
          <w:color w:val="333333"/>
          <w:kern w:val="0"/>
          <w:sz w:val="28"/>
          <w:szCs w:val="28"/>
        </w:rPr>
        <w:t>，第五年付至合同价9</w:t>
      </w:r>
      <w:r>
        <w:rPr>
          <w:rFonts w:cs="宋体" w:asciiTheme="minorEastAsia" w:hAnsiTheme="minorEastAsia" w:eastAsiaTheme="minorEastAsia"/>
          <w:color w:val="333333"/>
          <w:kern w:val="0"/>
          <w:sz w:val="28"/>
          <w:szCs w:val="28"/>
        </w:rPr>
        <w:t>5%</w:t>
      </w:r>
      <w:r>
        <w:rPr>
          <w:rFonts w:hint="eastAsia" w:cs="宋体" w:asciiTheme="minorEastAsia" w:hAnsiTheme="minorEastAsia" w:eastAsiaTheme="minorEastAsia"/>
          <w:color w:val="333333"/>
          <w:kern w:val="0"/>
          <w:sz w:val="28"/>
          <w:szCs w:val="28"/>
        </w:rPr>
        <w:t>，余款在6年后无问题一次性付清</w:t>
      </w:r>
      <w:r>
        <w:rPr>
          <w:rFonts w:hint="eastAsia" w:asciiTheme="minorEastAsia" w:hAnsiTheme="minorEastAsia" w:eastAsiaTheme="minorEastAsia"/>
          <w:sz w:val="28"/>
          <w:szCs w:val="28"/>
        </w:rPr>
        <w:t>（以上付款不利息）。</w:t>
      </w:r>
    </w:p>
    <w:p>
      <w:pPr>
        <w:snapToGrid w:val="0"/>
        <w:spacing w:line="420" w:lineRule="exact"/>
        <w:ind w:firstLine="551" w:firstLineChars="196"/>
        <w:rPr>
          <w:rFonts w:asciiTheme="minorEastAsia" w:hAnsiTheme="minorEastAsia" w:eastAsiaTheme="minorEastAsia"/>
          <w:sz w:val="28"/>
          <w:szCs w:val="28"/>
        </w:rPr>
      </w:pPr>
      <w:r>
        <w:rPr>
          <w:rFonts w:hint="eastAsia" w:asciiTheme="minorEastAsia" w:hAnsiTheme="minorEastAsia" w:eastAsiaTheme="minorEastAsia"/>
          <w:b/>
          <w:sz w:val="28"/>
          <w:szCs w:val="28"/>
        </w:rPr>
        <w:t>五</w:t>
      </w:r>
      <w:r>
        <w:rPr>
          <w:rFonts w:hint="eastAsia" w:cs="宋体" w:asciiTheme="minorEastAsia" w:hAnsiTheme="minorEastAsia" w:eastAsiaTheme="minorEastAsia"/>
          <w:b/>
          <w:bCs/>
          <w:color w:val="333333"/>
          <w:kern w:val="0"/>
          <w:sz w:val="28"/>
          <w:szCs w:val="28"/>
        </w:rPr>
        <w:t>．其他：</w:t>
      </w:r>
      <w:r>
        <w:rPr>
          <w:rFonts w:hint="eastAsia" w:cs="宋体" w:asciiTheme="minorEastAsia" w:hAnsiTheme="minorEastAsia" w:eastAsiaTheme="minorEastAsia"/>
          <w:b/>
          <w:color w:val="333333"/>
          <w:kern w:val="0"/>
          <w:sz w:val="28"/>
          <w:szCs w:val="28"/>
        </w:rPr>
        <w:t xml:space="preserve"> </w:t>
      </w:r>
    </w:p>
    <w:p>
      <w:pPr>
        <w:spacing w:line="420" w:lineRule="exact"/>
        <w:ind w:firstLine="560" w:firstLineChars="200"/>
        <w:rPr>
          <w:rFonts w:cs="宋体" w:asciiTheme="minorEastAsia" w:hAnsiTheme="minorEastAsia" w:eastAsiaTheme="minorEastAsia"/>
          <w:bCs/>
          <w:color w:val="333333"/>
          <w:kern w:val="0"/>
          <w:sz w:val="28"/>
          <w:szCs w:val="28"/>
        </w:rPr>
      </w:pPr>
      <w:r>
        <w:rPr>
          <w:rFonts w:hint="eastAsia" w:cs="宋体" w:asciiTheme="minorEastAsia" w:hAnsiTheme="minorEastAsia" w:eastAsiaTheme="minorEastAsia"/>
          <w:bCs/>
          <w:color w:val="333333"/>
          <w:kern w:val="0"/>
          <w:sz w:val="28"/>
          <w:szCs w:val="28"/>
        </w:rPr>
        <w:t>1.市场询价表及相关材料于202</w:t>
      </w:r>
      <w:r>
        <w:rPr>
          <w:rFonts w:cs="宋体" w:asciiTheme="minorEastAsia" w:hAnsiTheme="minorEastAsia" w:eastAsiaTheme="minorEastAsia"/>
          <w:bCs/>
          <w:color w:val="333333"/>
          <w:kern w:val="0"/>
          <w:sz w:val="28"/>
          <w:szCs w:val="28"/>
        </w:rPr>
        <w:t>5</w:t>
      </w:r>
      <w:r>
        <w:rPr>
          <w:rFonts w:hint="eastAsia" w:cs="宋体" w:asciiTheme="minorEastAsia" w:hAnsiTheme="minorEastAsia" w:eastAsiaTheme="minorEastAsia"/>
          <w:bCs/>
          <w:color w:val="333333"/>
          <w:kern w:val="0"/>
          <w:sz w:val="28"/>
          <w:szCs w:val="28"/>
        </w:rPr>
        <w:t xml:space="preserve">年 </w:t>
      </w:r>
      <w:r>
        <w:rPr>
          <w:rFonts w:cs="宋体" w:asciiTheme="minorEastAsia" w:hAnsiTheme="minorEastAsia" w:eastAsiaTheme="minorEastAsia"/>
          <w:bCs/>
          <w:color w:val="333333"/>
          <w:kern w:val="0"/>
          <w:sz w:val="28"/>
          <w:szCs w:val="28"/>
        </w:rPr>
        <w:t>4</w:t>
      </w:r>
      <w:r>
        <w:rPr>
          <w:rFonts w:hint="eastAsia" w:cs="宋体" w:asciiTheme="minorEastAsia" w:hAnsiTheme="minorEastAsia" w:eastAsiaTheme="minorEastAsia"/>
          <w:bCs/>
          <w:color w:val="333333"/>
          <w:kern w:val="0"/>
          <w:sz w:val="28"/>
          <w:szCs w:val="28"/>
        </w:rPr>
        <w:t>月</w:t>
      </w:r>
      <w:r>
        <w:rPr>
          <w:rFonts w:cs="宋体" w:asciiTheme="minorEastAsia" w:hAnsiTheme="minorEastAsia" w:eastAsiaTheme="minorEastAsia"/>
          <w:bCs/>
          <w:color w:val="333333"/>
          <w:kern w:val="0"/>
          <w:sz w:val="28"/>
          <w:szCs w:val="28"/>
        </w:rPr>
        <w:t>25</w:t>
      </w:r>
      <w:r>
        <w:rPr>
          <w:rFonts w:hint="eastAsia" w:cs="宋体" w:asciiTheme="minorEastAsia" w:hAnsiTheme="minorEastAsia" w:eastAsiaTheme="minorEastAsia"/>
          <w:bCs/>
          <w:color w:val="333333"/>
          <w:kern w:val="0"/>
          <w:sz w:val="28"/>
          <w:szCs w:val="28"/>
        </w:rPr>
        <w:t xml:space="preserve">日 </w:t>
      </w:r>
      <w:r>
        <w:rPr>
          <w:rFonts w:cs="宋体" w:asciiTheme="minorEastAsia" w:hAnsiTheme="minorEastAsia" w:eastAsiaTheme="minorEastAsia"/>
          <w:bCs/>
          <w:color w:val="333333"/>
          <w:kern w:val="0"/>
          <w:sz w:val="28"/>
          <w:szCs w:val="28"/>
        </w:rPr>
        <w:t>8</w:t>
      </w:r>
      <w:r>
        <w:rPr>
          <w:rFonts w:hint="eastAsia" w:cs="宋体" w:asciiTheme="minorEastAsia" w:hAnsiTheme="minorEastAsia" w:eastAsiaTheme="minorEastAsia"/>
          <w:bCs/>
          <w:color w:val="333333"/>
          <w:kern w:val="0"/>
          <w:sz w:val="28"/>
          <w:szCs w:val="28"/>
        </w:rPr>
        <w:t>:00前，送或寄（以邮戳为准）</w:t>
      </w:r>
      <w:r>
        <w:rPr>
          <w:rFonts w:hint="eastAsia" w:asciiTheme="minorEastAsia" w:hAnsiTheme="minorEastAsia" w:eastAsiaTheme="minorEastAsia"/>
          <w:sz w:val="28"/>
          <w:szCs w:val="28"/>
        </w:rPr>
        <w:t>启东市第一中学总务处</w:t>
      </w:r>
      <w:r>
        <w:rPr>
          <w:rFonts w:hint="eastAsia" w:cs="宋体" w:asciiTheme="minorEastAsia" w:hAnsiTheme="minorEastAsia" w:eastAsiaTheme="minorEastAsia"/>
          <w:bCs/>
          <w:color w:val="333333"/>
          <w:kern w:val="0"/>
          <w:sz w:val="28"/>
          <w:szCs w:val="28"/>
        </w:rPr>
        <w:t>，联系人：</w:t>
      </w:r>
      <w:r>
        <w:rPr>
          <w:rFonts w:hint="eastAsia" w:asciiTheme="minorEastAsia" w:hAnsiTheme="minorEastAsia" w:eastAsiaTheme="minorEastAsia"/>
          <w:sz w:val="28"/>
          <w:szCs w:val="28"/>
        </w:rPr>
        <w:t xml:space="preserve"> 宋主任</w:t>
      </w:r>
      <w:r>
        <w:rPr>
          <w:rFonts w:hint="eastAsia" w:cs="宋体" w:asciiTheme="minorEastAsia" w:hAnsiTheme="minorEastAsia" w:eastAsiaTheme="minorEastAsia"/>
          <w:bCs/>
          <w:color w:val="333333"/>
          <w:kern w:val="0"/>
          <w:sz w:val="28"/>
          <w:szCs w:val="28"/>
        </w:rPr>
        <w:t>，联系电话：</w:t>
      </w:r>
      <w:r>
        <w:rPr>
          <w:rFonts w:hint="eastAsia" w:asciiTheme="minorEastAsia" w:hAnsiTheme="minorEastAsia" w:eastAsiaTheme="minorEastAsia"/>
          <w:sz w:val="28"/>
          <w:szCs w:val="28"/>
        </w:rPr>
        <w:t>0513-83391048</w:t>
      </w:r>
      <w:r>
        <w:rPr>
          <w:rFonts w:hint="eastAsia" w:cs="宋体" w:asciiTheme="minorEastAsia" w:hAnsiTheme="minorEastAsia" w:eastAsiaTheme="minorEastAsia"/>
          <w:bCs/>
          <w:color w:val="333333"/>
          <w:kern w:val="0"/>
          <w:sz w:val="28"/>
          <w:szCs w:val="28"/>
        </w:rPr>
        <w:t>；</w:t>
      </w:r>
    </w:p>
    <w:p>
      <w:pPr>
        <w:spacing w:line="420" w:lineRule="exact"/>
        <w:ind w:firstLine="560" w:firstLineChars="200"/>
        <w:rPr>
          <w:rFonts w:cs="宋体" w:asciiTheme="minorEastAsia" w:hAnsiTheme="minorEastAsia" w:eastAsiaTheme="minorEastAsia"/>
          <w:bCs/>
          <w:color w:val="333333"/>
          <w:kern w:val="0"/>
          <w:sz w:val="28"/>
          <w:szCs w:val="28"/>
        </w:rPr>
      </w:pPr>
      <w:r>
        <w:rPr>
          <w:rFonts w:hint="eastAsia" w:cs="宋体" w:asciiTheme="minorEastAsia" w:hAnsiTheme="minorEastAsia" w:eastAsiaTheme="minorEastAsia"/>
          <w:bCs/>
          <w:color w:val="333333"/>
          <w:kern w:val="0"/>
          <w:sz w:val="28"/>
          <w:szCs w:val="28"/>
        </w:rPr>
        <w:t>2.</w:t>
      </w:r>
      <w:r>
        <w:rPr>
          <w:rFonts w:hint="eastAsia" w:cs="宋体" w:asciiTheme="minorEastAsia" w:hAnsiTheme="minorEastAsia" w:eastAsiaTheme="minorEastAsia"/>
          <w:color w:val="000000"/>
          <w:kern w:val="0"/>
          <w:sz w:val="28"/>
          <w:szCs w:val="28"/>
        </w:rPr>
        <w:t>本次询价是市场调研，</w:t>
      </w:r>
      <w:r>
        <w:rPr>
          <w:rFonts w:hint="eastAsia" w:cs="宋体" w:asciiTheme="minorEastAsia" w:hAnsiTheme="minorEastAsia" w:eastAsiaTheme="minorEastAsia"/>
          <w:b/>
          <w:color w:val="000000"/>
          <w:kern w:val="0"/>
          <w:sz w:val="28"/>
          <w:szCs w:val="28"/>
        </w:rPr>
        <w:t>不是招标</w:t>
      </w:r>
      <w:r>
        <w:rPr>
          <w:rFonts w:hint="eastAsia" w:cs="宋体" w:asciiTheme="minorEastAsia" w:hAnsiTheme="minorEastAsia" w:eastAsiaTheme="minorEastAsia"/>
          <w:bCs/>
          <w:color w:val="333333"/>
          <w:kern w:val="0"/>
          <w:sz w:val="28"/>
          <w:szCs w:val="28"/>
        </w:rPr>
        <w:t>，是采购人确定本项目价格的重要依据；</w:t>
      </w:r>
      <w:r>
        <w:rPr>
          <w:rFonts w:hint="eastAsia" w:cs="宋体" w:asciiTheme="minorEastAsia" w:hAnsiTheme="minorEastAsia" w:eastAsiaTheme="minorEastAsia"/>
          <w:color w:val="000000"/>
          <w:kern w:val="0"/>
          <w:sz w:val="28"/>
          <w:szCs w:val="28"/>
        </w:rPr>
        <w:t>报价单位提供营业执照复印件一份。</w:t>
      </w:r>
    </w:p>
    <w:p>
      <w:pPr>
        <w:spacing w:line="420" w:lineRule="exact"/>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Cs/>
          <w:color w:val="333333"/>
          <w:kern w:val="0"/>
          <w:sz w:val="28"/>
          <w:szCs w:val="28"/>
        </w:rPr>
        <w:t>3.</w:t>
      </w:r>
      <w:r>
        <w:rPr>
          <w:rFonts w:hint="eastAsia" w:cs="宋体" w:asciiTheme="minorEastAsia" w:hAnsiTheme="minorEastAsia" w:eastAsiaTheme="minorEastAsia"/>
          <w:color w:val="000000"/>
          <w:kern w:val="0"/>
          <w:sz w:val="28"/>
          <w:szCs w:val="28"/>
        </w:rPr>
        <w:t xml:space="preserve"> 本项目拟“询价采购”。采购日期大约在</w:t>
      </w:r>
      <w:r>
        <w:rPr>
          <w:rFonts w:cs="宋体" w:asciiTheme="minorEastAsia" w:hAnsiTheme="minorEastAsia" w:eastAsiaTheme="minorEastAsia"/>
          <w:color w:val="000000"/>
          <w:kern w:val="0"/>
          <w:sz w:val="28"/>
          <w:szCs w:val="28"/>
        </w:rPr>
        <w:t>5</w:t>
      </w:r>
      <w:r>
        <w:rPr>
          <w:rFonts w:hint="eastAsia" w:cs="宋体" w:asciiTheme="minorEastAsia" w:hAnsiTheme="minorEastAsia" w:eastAsiaTheme="minorEastAsia"/>
          <w:color w:val="000000"/>
          <w:kern w:val="0"/>
          <w:sz w:val="28"/>
          <w:szCs w:val="28"/>
        </w:rPr>
        <w:t>月中旬，根据项目审批流程进度而定。设备安装时间在暑期，中标单位须服从学校的安装时间表。</w:t>
      </w:r>
    </w:p>
    <w:p>
      <w:pPr>
        <w:spacing w:line="420" w:lineRule="exact"/>
        <w:ind w:firstLine="560" w:firstLineChars="200"/>
        <w:rPr>
          <w:rFonts w:cs="宋体" w:asciiTheme="minorEastAsia" w:hAnsiTheme="minorEastAsia" w:eastAsiaTheme="minorEastAsia"/>
          <w:bCs/>
          <w:color w:val="333333"/>
          <w:kern w:val="0"/>
          <w:sz w:val="28"/>
          <w:szCs w:val="28"/>
        </w:rPr>
      </w:pPr>
      <w:r>
        <w:rPr>
          <w:rFonts w:hint="eastAsia" w:cs="宋体" w:asciiTheme="minorEastAsia" w:hAnsiTheme="minorEastAsia" w:eastAsiaTheme="minorEastAsia"/>
          <w:color w:val="000000"/>
          <w:kern w:val="0"/>
          <w:sz w:val="28"/>
          <w:szCs w:val="28"/>
        </w:rPr>
        <w:t xml:space="preserve">4. </w:t>
      </w:r>
      <w:r>
        <w:rPr>
          <w:rFonts w:hint="eastAsia" w:cs="宋体" w:asciiTheme="minorEastAsia" w:hAnsiTheme="minorEastAsia" w:eastAsiaTheme="minorEastAsia"/>
          <w:bCs/>
          <w:color w:val="333333"/>
          <w:kern w:val="0"/>
          <w:sz w:val="28"/>
          <w:szCs w:val="28"/>
        </w:rPr>
        <w:t>本次调研询价只接收对本项目的建议，不接收质疑函。学校</w:t>
      </w:r>
      <w:r>
        <w:rPr>
          <w:rFonts w:hint="eastAsia" w:cs="宋体" w:asciiTheme="minorEastAsia" w:hAnsiTheme="minorEastAsia" w:eastAsiaTheme="minorEastAsia"/>
          <w:color w:val="000000"/>
          <w:kern w:val="0"/>
          <w:sz w:val="28"/>
          <w:szCs w:val="28"/>
        </w:rPr>
        <w:t>不回复本次询价结果，不退回所有递交资料。</w:t>
      </w:r>
    </w:p>
    <w:p>
      <w:pPr>
        <w:spacing w:line="420" w:lineRule="exact"/>
        <w:ind w:right="280" w:firstLine="560" w:firstLineChars="200"/>
        <w:jc w:val="right"/>
        <w:rPr>
          <w:rFonts w:cs="宋体" w:asciiTheme="minorEastAsia" w:hAnsiTheme="minorEastAsia" w:eastAsiaTheme="minorEastAsia"/>
          <w:bCs/>
          <w:color w:val="333333"/>
          <w:kern w:val="0"/>
          <w:sz w:val="28"/>
          <w:szCs w:val="28"/>
        </w:rPr>
      </w:pPr>
    </w:p>
    <w:p>
      <w:pPr>
        <w:spacing w:line="420" w:lineRule="exact"/>
        <w:ind w:right="280" w:firstLine="560" w:firstLineChars="200"/>
        <w:jc w:val="right"/>
        <w:rPr>
          <w:rFonts w:cs="宋体" w:asciiTheme="minorEastAsia" w:hAnsiTheme="minorEastAsia" w:eastAsiaTheme="minorEastAsia"/>
          <w:bCs/>
          <w:color w:val="333333"/>
          <w:kern w:val="0"/>
          <w:sz w:val="28"/>
          <w:szCs w:val="28"/>
        </w:rPr>
      </w:pPr>
      <w:r>
        <w:rPr>
          <w:rFonts w:hint="eastAsia" w:cs="宋体" w:asciiTheme="minorEastAsia" w:hAnsiTheme="minorEastAsia" w:eastAsiaTheme="minorEastAsia"/>
          <w:bCs/>
          <w:color w:val="333333"/>
          <w:kern w:val="0"/>
          <w:sz w:val="28"/>
          <w:szCs w:val="28"/>
        </w:rPr>
        <w:t>启东市第一中学</w:t>
      </w:r>
    </w:p>
    <w:p>
      <w:pPr>
        <w:spacing w:line="420" w:lineRule="exact"/>
        <w:ind w:firstLine="560" w:firstLineChars="200"/>
        <w:jc w:val="right"/>
        <w:rPr>
          <w:b/>
          <w:sz w:val="28"/>
          <w:szCs w:val="28"/>
        </w:rPr>
      </w:pPr>
      <w:r>
        <w:rPr>
          <w:rFonts w:hint="eastAsia" w:cs="宋体" w:asciiTheme="minorEastAsia" w:hAnsiTheme="minorEastAsia" w:eastAsiaTheme="minorEastAsia"/>
          <w:bCs/>
          <w:color w:val="333333"/>
          <w:kern w:val="0"/>
          <w:sz w:val="28"/>
          <w:szCs w:val="28"/>
        </w:rPr>
        <w:t>202</w:t>
      </w:r>
      <w:r>
        <w:rPr>
          <w:rFonts w:cs="宋体" w:asciiTheme="minorEastAsia" w:hAnsiTheme="minorEastAsia" w:eastAsiaTheme="minorEastAsia"/>
          <w:bCs/>
          <w:color w:val="333333"/>
          <w:kern w:val="0"/>
          <w:sz w:val="28"/>
          <w:szCs w:val="28"/>
        </w:rPr>
        <w:t>5</w:t>
      </w:r>
      <w:r>
        <w:rPr>
          <w:rFonts w:hint="eastAsia" w:cs="宋体" w:asciiTheme="minorEastAsia" w:hAnsiTheme="minorEastAsia" w:eastAsiaTheme="minorEastAsia"/>
          <w:bCs/>
          <w:color w:val="333333"/>
          <w:kern w:val="0"/>
          <w:sz w:val="28"/>
          <w:szCs w:val="28"/>
        </w:rPr>
        <w:t>年</w:t>
      </w:r>
      <w:r>
        <w:rPr>
          <w:rFonts w:cs="宋体" w:asciiTheme="minorEastAsia" w:hAnsiTheme="minorEastAsia" w:eastAsiaTheme="minorEastAsia"/>
          <w:bCs/>
          <w:color w:val="333333"/>
          <w:kern w:val="0"/>
          <w:sz w:val="28"/>
          <w:szCs w:val="28"/>
        </w:rPr>
        <w:t>4</w:t>
      </w:r>
      <w:r>
        <w:rPr>
          <w:rFonts w:hint="eastAsia" w:cs="宋体" w:asciiTheme="minorEastAsia" w:hAnsiTheme="minorEastAsia" w:eastAsiaTheme="minorEastAsia"/>
          <w:bCs/>
          <w:color w:val="333333"/>
          <w:kern w:val="0"/>
          <w:sz w:val="28"/>
          <w:szCs w:val="28"/>
        </w:rPr>
        <w:t>月</w:t>
      </w:r>
      <w:r>
        <w:rPr>
          <w:rFonts w:hint="eastAsia" w:cs="宋体" w:asciiTheme="minorEastAsia" w:hAnsiTheme="minorEastAsia" w:eastAsiaTheme="minorEastAsia"/>
          <w:bCs/>
          <w:color w:val="333333"/>
          <w:kern w:val="0"/>
          <w:sz w:val="28"/>
          <w:szCs w:val="28"/>
          <w:lang w:val="en-US" w:eastAsia="zh-CN"/>
        </w:rPr>
        <w:t>21</w:t>
      </w:r>
      <w:bookmarkStart w:id="2" w:name="_GoBack"/>
      <w:bookmarkEnd w:id="2"/>
      <w:r>
        <w:rPr>
          <w:rFonts w:hint="eastAsia" w:cs="宋体" w:asciiTheme="minorEastAsia" w:hAnsiTheme="minorEastAsia" w:eastAsiaTheme="minorEastAsia"/>
          <w:bCs/>
          <w:color w:val="333333"/>
          <w:kern w:val="0"/>
          <w:sz w:val="28"/>
          <w:szCs w:val="28"/>
        </w:rPr>
        <w:t>日</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rFonts w:hint="eastAsia"/>
          <w:b/>
          <w:sz w:val="28"/>
          <w:szCs w:val="28"/>
        </w:rPr>
      </w:pPr>
    </w:p>
    <w:p>
      <w:pPr>
        <w:rPr>
          <w:b/>
          <w:sz w:val="28"/>
          <w:szCs w:val="28"/>
        </w:rPr>
      </w:pPr>
      <w:r>
        <w:rPr>
          <w:rFonts w:hint="eastAsia"/>
          <w:b/>
          <w:sz w:val="28"/>
          <w:szCs w:val="28"/>
        </w:rPr>
        <w:t>附件：</w:t>
      </w:r>
    </w:p>
    <w:p>
      <w:pPr>
        <w:jc w:val="center"/>
        <w:rPr>
          <w:sz w:val="28"/>
          <w:szCs w:val="28"/>
        </w:rPr>
      </w:pPr>
      <w:r>
        <w:rPr>
          <w:rFonts w:hint="eastAsia"/>
          <w:sz w:val="28"/>
          <w:szCs w:val="28"/>
        </w:rPr>
        <w:t>市场询价调研表</w:t>
      </w:r>
    </w:p>
    <w:tbl>
      <w:tblPr>
        <w:tblStyle w:val="6"/>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835"/>
        <w:gridCol w:w="1134"/>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3909" w:type="dxa"/>
            <w:gridSpan w:val="2"/>
            <w:vAlign w:val="center"/>
          </w:tcPr>
          <w:p>
            <w:pPr>
              <w:jc w:val="center"/>
              <w:rPr>
                <w:rFonts w:cs="宋体" w:asciiTheme="minorEastAsia" w:hAnsiTheme="minorEastAsia" w:eastAsiaTheme="minorEastAsia"/>
                <w:color w:val="333333"/>
                <w:kern w:val="0"/>
                <w:sz w:val="28"/>
                <w:szCs w:val="28"/>
              </w:rPr>
            </w:pPr>
            <w:r>
              <w:rPr>
                <w:rFonts w:hint="eastAsia" w:cs="宋体" w:asciiTheme="minorEastAsia" w:hAnsiTheme="minorEastAsia" w:eastAsiaTheme="minorEastAsia"/>
                <w:color w:val="333333"/>
                <w:kern w:val="0"/>
                <w:sz w:val="28"/>
                <w:szCs w:val="28"/>
              </w:rPr>
              <w:t>品名</w:t>
            </w:r>
          </w:p>
        </w:tc>
        <w:tc>
          <w:tcPr>
            <w:tcW w:w="1134" w:type="dxa"/>
            <w:vAlign w:val="center"/>
          </w:tcPr>
          <w:p>
            <w:pPr>
              <w:jc w:val="center"/>
              <w:rPr>
                <w:rFonts w:cs="宋体" w:asciiTheme="minorEastAsia" w:hAnsiTheme="minorEastAsia" w:eastAsiaTheme="minorEastAsia"/>
                <w:color w:val="333333"/>
                <w:kern w:val="0"/>
                <w:sz w:val="28"/>
                <w:szCs w:val="28"/>
              </w:rPr>
            </w:pPr>
            <w:r>
              <w:rPr>
                <w:rFonts w:hint="eastAsia" w:cs="宋体" w:asciiTheme="minorEastAsia" w:hAnsiTheme="minorEastAsia" w:eastAsiaTheme="minorEastAsia"/>
                <w:color w:val="333333"/>
                <w:kern w:val="0"/>
                <w:sz w:val="28"/>
                <w:szCs w:val="28"/>
              </w:rPr>
              <w:t>单位</w:t>
            </w:r>
          </w:p>
        </w:tc>
        <w:tc>
          <w:tcPr>
            <w:tcW w:w="1134" w:type="dxa"/>
            <w:vAlign w:val="center"/>
          </w:tcPr>
          <w:p>
            <w:pPr>
              <w:jc w:val="center"/>
              <w:rPr>
                <w:rFonts w:cs="宋体" w:asciiTheme="minorEastAsia" w:hAnsiTheme="minorEastAsia" w:eastAsiaTheme="minorEastAsia"/>
                <w:color w:val="333333"/>
                <w:kern w:val="0"/>
                <w:sz w:val="28"/>
                <w:szCs w:val="28"/>
              </w:rPr>
            </w:pPr>
            <w:r>
              <w:rPr>
                <w:rFonts w:hint="eastAsia" w:cs="宋体" w:asciiTheme="minorEastAsia" w:hAnsiTheme="minorEastAsia" w:eastAsiaTheme="minorEastAsia"/>
                <w:color w:val="333333"/>
                <w:kern w:val="0"/>
                <w:sz w:val="28"/>
                <w:szCs w:val="28"/>
              </w:rPr>
              <w:t>数量</w:t>
            </w:r>
          </w:p>
        </w:tc>
        <w:tc>
          <w:tcPr>
            <w:tcW w:w="2127" w:type="dxa"/>
            <w:vAlign w:val="center"/>
          </w:tcPr>
          <w:p>
            <w:pPr>
              <w:jc w:val="center"/>
              <w:rPr>
                <w:rFonts w:cs="宋体" w:asciiTheme="minorEastAsia" w:hAnsiTheme="minorEastAsia" w:eastAsiaTheme="minorEastAsia"/>
                <w:color w:val="333333"/>
                <w:kern w:val="0"/>
                <w:sz w:val="28"/>
                <w:szCs w:val="28"/>
              </w:rPr>
            </w:pPr>
            <w:r>
              <w:rPr>
                <w:rFonts w:hint="eastAsia" w:cs="宋体" w:asciiTheme="minorEastAsia" w:hAnsiTheme="minorEastAsia" w:eastAsiaTheme="minorEastAsia"/>
                <w:color w:val="333333"/>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09" w:type="dxa"/>
            <w:gridSpan w:val="2"/>
            <w:vAlign w:val="center"/>
          </w:tcPr>
          <w:p>
            <w:pPr>
              <w:jc w:val="center"/>
              <w:rPr>
                <w:rFonts w:asciiTheme="minorHAnsi" w:hAnsiTheme="minorHAnsi" w:eastAsiaTheme="minorEastAsia" w:cstheme="minorBidi"/>
                <w:szCs w:val="22"/>
              </w:rPr>
            </w:pPr>
            <w:r>
              <w:rPr>
                <w:rFonts w:hint="eastAsia" w:cs="宋体" w:asciiTheme="minorEastAsia" w:hAnsiTheme="minorEastAsia" w:eastAsiaTheme="minorEastAsia"/>
                <w:color w:val="333333"/>
                <w:kern w:val="0"/>
                <w:sz w:val="28"/>
                <w:szCs w:val="28"/>
              </w:rPr>
              <w:t>宿舍消防报警设备采购与安装</w:t>
            </w:r>
          </w:p>
        </w:tc>
        <w:tc>
          <w:tcPr>
            <w:tcW w:w="1134" w:type="dxa"/>
            <w:vAlign w:val="center"/>
          </w:tcPr>
          <w:p>
            <w:pPr>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项</w:t>
            </w:r>
          </w:p>
        </w:tc>
        <w:tc>
          <w:tcPr>
            <w:tcW w:w="1134" w:type="dxa"/>
            <w:vAlign w:val="center"/>
          </w:tcPr>
          <w:p>
            <w:pPr>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1</w:t>
            </w:r>
          </w:p>
        </w:tc>
        <w:tc>
          <w:tcPr>
            <w:tcW w:w="2127" w:type="dxa"/>
            <w:vAlign w:val="center"/>
          </w:tcPr>
          <w:p>
            <w:pPr>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设备名称、规格、数量等详见“一、采购货物名称”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74" w:type="dxa"/>
            <w:vAlign w:val="center"/>
          </w:tcPr>
          <w:p>
            <w:pPr>
              <w:jc w:val="center"/>
              <w:rPr>
                <w:rFonts w:asciiTheme="minorHAnsi" w:hAnsiTheme="minorHAnsi" w:eastAsiaTheme="minorEastAsia" w:cstheme="minorBidi"/>
                <w:szCs w:val="22"/>
              </w:rPr>
            </w:pPr>
            <w:r>
              <w:rPr>
                <w:rFonts w:hint="eastAsia" w:cs="宋体" w:asciiTheme="minorEastAsia" w:hAnsiTheme="minorEastAsia" w:eastAsiaTheme="minorEastAsia"/>
                <w:color w:val="333333"/>
                <w:kern w:val="0"/>
                <w:sz w:val="28"/>
                <w:szCs w:val="28"/>
              </w:rPr>
              <w:t>总金额</w:t>
            </w:r>
          </w:p>
        </w:tc>
        <w:tc>
          <w:tcPr>
            <w:tcW w:w="5103" w:type="dxa"/>
            <w:gridSpan w:val="3"/>
            <w:vAlign w:val="center"/>
          </w:tcPr>
          <w:p>
            <w:pPr>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人民币（大写）：</w:t>
            </w:r>
          </w:p>
        </w:tc>
        <w:tc>
          <w:tcPr>
            <w:tcW w:w="2127" w:type="dxa"/>
            <w:vAlign w:val="center"/>
          </w:tcPr>
          <w:p>
            <w:pPr>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小写：        元</w:t>
            </w:r>
          </w:p>
        </w:tc>
      </w:tr>
    </w:tbl>
    <w:p>
      <w:pPr>
        <w:rPr>
          <w:rFonts w:asciiTheme="minorHAnsi" w:hAnsiTheme="minorHAnsi" w:eastAsiaTheme="minorEastAsia" w:cstheme="minorBidi"/>
          <w:szCs w:val="22"/>
        </w:rPr>
      </w:pPr>
    </w:p>
    <w:p>
      <w:pPr>
        <w:rPr>
          <w:rFonts w:asciiTheme="minorHAnsi" w:hAnsiTheme="minorHAnsi" w:eastAsiaTheme="minorEastAsia" w:cstheme="minorBidi"/>
          <w:sz w:val="28"/>
          <w:szCs w:val="28"/>
        </w:rPr>
      </w:pPr>
    </w:p>
    <w:p>
      <w:pPr>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报价单位（盖章）：</w:t>
      </w:r>
    </w:p>
    <w:p>
      <w:pPr>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联系人：</w:t>
      </w:r>
    </w:p>
    <w:p>
      <w:pPr>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联系电话：</w:t>
      </w:r>
    </w:p>
    <w:p>
      <w:r>
        <w:rPr>
          <w:rFonts w:hint="eastAsia" w:asciiTheme="minorHAnsi" w:hAnsiTheme="minorHAnsi" w:eastAsiaTheme="minorEastAsia" w:cstheme="minorBidi"/>
          <w:sz w:val="28"/>
          <w:szCs w:val="28"/>
        </w:rPr>
        <w:t>报价日期：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eiryo">
    <w:altName w:val="MS UI Gothic"/>
    <w:panose1 w:val="020B0604030504040204"/>
    <w:charset w:val="80"/>
    <w:family w:val="swiss"/>
    <w:pitch w:val="default"/>
    <w:sig w:usb0="00000000" w:usb1="00000000" w:usb2="00010012" w:usb3="00000000" w:csb0="0002009F" w:csb1="00000000"/>
  </w:font>
  <w:font w:name="MS UI Gothic">
    <w:panose1 w:val="020B0600070205080204"/>
    <w:charset w:val="80"/>
    <w:family w:val="auto"/>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3F79F"/>
    <w:multiLevelType w:val="singleLevel"/>
    <w:tmpl w:val="9183F79F"/>
    <w:lvl w:ilvl="0" w:tentative="0">
      <w:start w:val="1"/>
      <w:numFmt w:val="decimal"/>
      <w:suff w:val="nothing"/>
      <w:lvlText w:val="%1、"/>
      <w:lvlJc w:val="left"/>
    </w:lvl>
  </w:abstractNum>
  <w:abstractNum w:abstractNumId="1">
    <w:nsid w:val="958D7D40"/>
    <w:multiLevelType w:val="singleLevel"/>
    <w:tmpl w:val="958D7D40"/>
    <w:lvl w:ilvl="0" w:tentative="0">
      <w:start w:val="1"/>
      <w:numFmt w:val="decimal"/>
      <w:suff w:val="nothing"/>
      <w:lvlText w:val="%1、"/>
      <w:lvlJc w:val="left"/>
    </w:lvl>
  </w:abstractNum>
  <w:abstractNum w:abstractNumId="2">
    <w:nsid w:val="A64C749F"/>
    <w:multiLevelType w:val="singleLevel"/>
    <w:tmpl w:val="A64C749F"/>
    <w:lvl w:ilvl="0" w:tentative="0">
      <w:start w:val="1"/>
      <w:numFmt w:val="decimal"/>
      <w:suff w:val="nothing"/>
      <w:lvlText w:val="%1、"/>
      <w:lvlJc w:val="left"/>
    </w:lvl>
  </w:abstractNum>
  <w:abstractNum w:abstractNumId="3">
    <w:nsid w:val="B7904FDF"/>
    <w:multiLevelType w:val="singleLevel"/>
    <w:tmpl w:val="B7904FDF"/>
    <w:lvl w:ilvl="0" w:tentative="0">
      <w:start w:val="1"/>
      <w:numFmt w:val="decimal"/>
      <w:suff w:val="nothing"/>
      <w:lvlText w:val="%1、"/>
      <w:lvlJc w:val="left"/>
    </w:lvl>
  </w:abstractNum>
  <w:abstractNum w:abstractNumId="4">
    <w:nsid w:val="1596B183"/>
    <w:multiLevelType w:val="singleLevel"/>
    <w:tmpl w:val="1596B183"/>
    <w:lvl w:ilvl="0" w:tentative="0">
      <w:start w:val="1"/>
      <w:numFmt w:val="decimal"/>
      <w:suff w:val="nothing"/>
      <w:lvlText w:val="%1、"/>
      <w:lvlJc w:val="left"/>
    </w:lvl>
  </w:abstractNum>
  <w:abstractNum w:abstractNumId="5">
    <w:nsid w:val="59139046"/>
    <w:multiLevelType w:val="singleLevel"/>
    <w:tmpl w:val="59139046"/>
    <w:lvl w:ilvl="0" w:tentative="0">
      <w:start w:val="1"/>
      <w:numFmt w:val="decimal"/>
      <w:suff w:val="nothing"/>
      <w:lvlText w:val="%1、"/>
      <w:lvlJc w:val="left"/>
    </w:lvl>
  </w:abstractNum>
  <w:abstractNum w:abstractNumId="6">
    <w:nsid w:val="69DD888D"/>
    <w:multiLevelType w:val="singleLevel"/>
    <w:tmpl w:val="69DD888D"/>
    <w:lvl w:ilvl="0" w:tentative="0">
      <w:start w:val="1"/>
      <w:numFmt w:val="decimal"/>
      <w:suff w:val="nothing"/>
      <w:lvlText w:val="%1、"/>
      <w:lvlJc w:val="left"/>
    </w:lvl>
  </w:abstractNum>
  <w:abstractNum w:abstractNumId="7">
    <w:nsid w:val="7D4C9F6B"/>
    <w:multiLevelType w:val="singleLevel"/>
    <w:tmpl w:val="7D4C9F6B"/>
    <w:lvl w:ilvl="0" w:tentative="0">
      <w:start w:val="1"/>
      <w:numFmt w:val="decimal"/>
      <w:suff w:val="nothing"/>
      <w:lvlText w:val="%1、"/>
      <w:lvlJc w:val="left"/>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BA"/>
    <w:rsid w:val="00012CA6"/>
    <w:rsid w:val="00143F6A"/>
    <w:rsid w:val="001756BA"/>
    <w:rsid w:val="00195F64"/>
    <w:rsid w:val="002C265F"/>
    <w:rsid w:val="002E4D2D"/>
    <w:rsid w:val="00317A48"/>
    <w:rsid w:val="003325AC"/>
    <w:rsid w:val="0033362D"/>
    <w:rsid w:val="003857D4"/>
    <w:rsid w:val="003C5BB4"/>
    <w:rsid w:val="00421FF9"/>
    <w:rsid w:val="00524CDC"/>
    <w:rsid w:val="005947FB"/>
    <w:rsid w:val="006B1DC0"/>
    <w:rsid w:val="0075790E"/>
    <w:rsid w:val="008011B7"/>
    <w:rsid w:val="008B3AA8"/>
    <w:rsid w:val="008B5898"/>
    <w:rsid w:val="008E4F0C"/>
    <w:rsid w:val="00900ABA"/>
    <w:rsid w:val="00900C39"/>
    <w:rsid w:val="00902686"/>
    <w:rsid w:val="00924222"/>
    <w:rsid w:val="009A2F65"/>
    <w:rsid w:val="00A45AE5"/>
    <w:rsid w:val="00A84570"/>
    <w:rsid w:val="00B40390"/>
    <w:rsid w:val="00C247EA"/>
    <w:rsid w:val="00C268A7"/>
    <w:rsid w:val="00CA0ECE"/>
    <w:rsid w:val="00CC7E95"/>
    <w:rsid w:val="00CF195C"/>
    <w:rsid w:val="00D445A7"/>
    <w:rsid w:val="00D82434"/>
    <w:rsid w:val="00D92BD6"/>
    <w:rsid w:val="00EA6C36"/>
    <w:rsid w:val="00F9462E"/>
    <w:rsid w:val="00FB1CEC"/>
    <w:rsid w:val="0DEF0EBE"/>
    <w:rsid w:val="5B78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jc w:val="left"/>
    </w:pPr>
    <w:rPr>
      <w:rFonts w:ascii="Calibri" w:hAnsi="Calibri"/>
      <w:kern w:val="0"/>
      <w:sz w:val="24"/>
    </w:rPr>
  </w:style>
  <w:style w:type="table" w:styleId="7">
    <w:name w:val="Table Grid"/>
    <w:basedOn w:val="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rFonts w:ascii="Times New Roman" w:hAnsi="Times New Roman" w:eastAsia="宋体" w:cs="Times New Roman"/>
      <w:sz w:val="18"/>
      <w:szCs w:val="18"/>
    </w:rPr>
  </w:style>
  <w:style w:type="character" w:customStyle="1" w:styleId="10">
    <w:name w:val="页脚 字符"/>
    <w:basedOn w:val="8"/>
    <w:link w:val="3"/>
    <w:uiPriority w:val="99"/>
    <w:rPr>
      <w:rFonts w:ascii="Times New Roman" w:hAnsi="Times New Roman" w:eastAsia="宋体" w:cs="Times New Roman"/>
      <w:sz w:val="18"/>
      <w:szCs w:val="18"/>
    </w:rPr>
  </w:style>
  <w:style w:type="character" w:customStyle="1" w:styleId="11">
    <w:name w:val="批注框文本 字符"/>
    <w:basedOn w:val="8"/>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754</Words>
  <Characters>4299</Characters>
  <Lines>35</Lines>
  <Paragraphs>10</Paragraphs>
  <TotalTime>419</TotalTime>
  <ScaleCrop>false</ScaleCrop>
  <LinksUpToDate>false</LinksUpToDate>
  <CharactersWithSpaces>5043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2024-11-14T07:44:00Z</dcterms:created>
  <dc:creator>MM</dc:creator>
  <cp:lastModifiedBy>Lenovo</cp:lastModifiedBy>
  <cp:lastPrinted>2025-04-21T01:40:27Z</cp:lastPrinted>
  <dcterms:modified xsi:type="dcterms:W3CDTF">2025-04-21T01:46:53Z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eyJoZGlkIjoiYTJkNDA4ZTEwNjU3MzE0ODdkNDU4YTI3Yjc3NjgxODkiLCJ1c2VySWQiOiI0NTgyNDQzODAifQ==</vt:lpwstr>
  </property>
  <property fmtid="{D5CDD505-2E9C-101B-9397-08002B2CF9AE}" pid="3" name="KSOProductBuildVer">
    <vt:lpwstr>2052-11.8.2.11473</vt:lpwstr>
  </property>
  <property fmtid="{D5CDD505-2E9C-101B-9397-08002B2CF9AE}" pid="4" name="ICV">
    <vt:lpwstr>513186F219DE4374B8696DD0407086B8_12</vt:lpwstr>
  </property>
</Properties>
</file>