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8F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启东市2026年上半年教师资格认定申请人体检须知</w:t>
      </w:r>
    </w:p>
    <w:p w14:paraId="76D84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体检时间</w:t>
      </w:r>
    </w:p>
    <w:p w14:paraId="56C56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</w:rPr>
        <w:t>现场确认和体检不分先后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eastAsia="zh-CN"/>
        </w:rPr>
        <w:t>。</w:t>
      </w:r>
    </w:p>
    <w:p w14:paraId="173C5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第一批次体检时间：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年5月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日至5月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日</w:t>
      </w:r>
    </w:p>
    <w:p w14:paraId="76723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第二批次体检时间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日</w:t>
      </w:r>
    </w:p>
    <w:p w14:paraId="5530C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周一至周五，</w:t>
      </w:r>
      <w:r>
        <w:rPr>
          <w:rFonts w:hint="default" w:ascii="Times New Roman" w:hAnsi="Times New Roman" w:eastAsia="仿宋_GB2312" w:cs="Times New Roman"/>
          <w:bCs w:val="0"/>
          <w:color w:val="auto"/>
          <w:kern w:val="0"/>
          <w:sz w:val="32"/>
          <w:szCs w:val="32"/>
        </w:rPr>
        <w:t>上午7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</w:rPr>
        <w:t>：15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/>
        </w:rPr>
        <w:t>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</w:rPr>
        <w:t>10：00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eastAsia="zh-CN"/>
        </w:rPr>
        <w:t>）</w:t>
      </w:r>
    </w:p>
    <w:p w14:paraId="5995C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二、体检对象</w:t>
      </w:r>
    </w:p>
    <w:p w14:paraId="33DAA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启东市申请认定幼儿园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小学、初级中学教师资格的人员。</w:t>
      </w:r>
    </w:p>
    <w:p w14:paraId="452AE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三、体检地点</w:t>
      </w:r>
    </w:p>
    <w:p w14:paraId="77DA7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启东市中医院健康管理中心（启东市紫薇中路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号）。</w:t>
      </w:r>
    </w:p>
    <w:p w14:paraId="6BCB6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四、体检预约方式</w:t>
      </w:r>
    </w:p>
    <w:p w14:paraId="22651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通过电话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预约体检时间。预约电话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-83214833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6E45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五、注意事项</w:t>
      </w:r>
    </w:p>
    <w:p w14:paraId="39A72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体检表在附件中下载并双面打印。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申请人务必在体检表上将姓名、年龄、性别、现住所（单位）、既往病史、联系电话填写清楚，并粘贴好照片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照片与本次认定时网报系统上传的照片为同一底版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体检号填写教师资格认定报名号。</w:t>
      </w:r>
    </w:p>
    <w:p w14:paraId="1FD6F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.体检前一天晚上清淡饮食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避免劳累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禁酒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体检当天清晨空腹（禁食、禁水）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近视者请佩戴眼镜。尽量穿宽松的衣服，女同志请勿穿连衣裙和连袜裤，以方便检查。</w:t>
      </w:r>
    </w:p>
    <w:p w14:paraId="4CB94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妊娠期申请人可暂免检孕妇不宜的体检项目，在其他可检测项目合格的情况下，由主检医生在体检表上签署妊娠情况说明，并附上妊娠反应为阳性的检测报告或围产检查档案等证明材料。材料齐全后，可以先进行认定，但证书暂缓发放。孕期结束后，待体检项目全部检查合格后，再发放教师资格证书。</w:t>
      </w:r>
    </w:p>
    <w:p w14:paraId="528E5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.体检过程中须服从医院工作人员统一安排，有序进入相关科室体检，保持安静。体检结束后务必将体检表交医院体检中心窗口。</w:t>
      </w:r>
    </w:p>
    <w:p w14:paraId="7049B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.体检费用由体检中心按实收取。</w:t>
      </w:r>
    </w:p>
    <w:p w14:paraId="63B04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六、体检有关要求</w:t>
      </w:r>
    </w:p>
    <w:p w14:paraId="7EB74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1.申请人须在规定的时间携带身份证、体检表到指定地点参加体检，个人自行体检的结果不予认可。</w:t>
      </w:r>
    </w:p>
    <w:p w14:paraId="2C0A1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逾期不参加体检，视为自动放弃申请。凡初检不合格需复检的，由体检医院电话通知本人，请申请人保持通讯畅通，联系不上者视为自动放弃。对按规定需要复检的，只进行一次复检，结果以复检结论为准。接到通知后，申请人应在规定时间内到体检医院进行复检，逾期不复检者视作放弃申请。</w:t>
      </w:r>
    </w:p>
    <w:p w14:paraId="3360B8C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34C62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78B792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启东市教育体育局</w:t>
      </w:r>
    </w:p>
    <w:p w14:paraId="195475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2A014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819DB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1819DB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57238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C1EC2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E1BF104">
    <w:pPr>
      <w:pStyle w:val="2"/>
      <w:ind w:right="360" w:firstLine="360"/>
    </w:pPr>
  </w:p>
  <w:p w14:paraId="751D919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0CB4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E34BB"/>
    <w:rsid w:val="13FF3EF7"/>
    <w:rsid w:val="1BFD50DB"/>
    <w:rsid w:val="1CE44623"/>
    <w:rsid w:val="20515ADA"/>
    <w:rsid w:val="27536031"/>
    <w:rsid w:val="2C9739F2"/>
    <w:rsid w:val="39FA6443"/>
    <w:rsid w:val="3EE651E8"/>
    <w:rsid w:val="40F419F9"/>
    <w:rsid w:val="572E34BB"/>
    <w:rsid w:val="5FF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823</Characters>
  <Lines>0</Lines>
  <Paragraphs>0</Paragraphs>
  <TotalTime>17</TotalTime>
  <ScaleCrop>false</ScaleCrop>
  <LinksUpToDate>false</LinksUpToDate>
  <CharactersWithSpaces>823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2026-03-31T07:37:00Z</dcterms:created>
  <dc:creator> waffle</dc:creator>
  <cp:lastModifiedBy> waffle</cp:lastModifiedBy>
  <dcterms:modified xsi:type="dcterms:W3CDTF">2026-04-02T06:42:14Z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39A72EE027B146BDBACE2925E44442EF_11</vt:lpwstr>
  </property>
  <property fmtid="{D5CDD505-2E9C-101B-9397-08002B2CF9AE}" pid="4" name="KSOTemplateDocerSaveRecord">
    <vt:lpwstr>eyJoZGlkIjoiY2U5MjQ3ZjRmZTgzNDE2OWE4YjMwY2NiYTEzYmI0NDgiLCJ1c2VySWQiOiIxMDQ3Nzk3ODU0In0=</vt:lpwstr>
  </property>
</Properties>
</file>